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09C0" w:rsidRPr="008C09C0" w:rsidRDefault="008C09C0" w:rsidP="008C09C0">
      <w:pPr>
        <w:rPr>
          <w:rFonts w:ascii="Comic Sans MS" w:hAnsi="Comic Sans MS"/>
          <w:sz w:val="24"/>
          <w:szCs w:val="24"/>
        </w:rPr>
      </w:pPr>
      <w:r w:rsidRPr="008C09C0">
        <w:rPr>
          <w:rFonts w:ascii="Comic Sans MS" w:hAnsi="Comic Sans MS"/>
          <w:sz w:val="24"/>
          <w:szCs w:val="24"/>
        </w:rPr>
        <w:t>Part 1: Writing a report (1500 words). 80% of TMA 02 mark.</w:t>
      </w:r>
    </w:p>
    <w:p w:rsidR="008C09C0" w:rsidRDefault="008C09C0" w:rsidP="008C09C0">
      <w:pPr>
        <w:rPr>
          <w:rFonts w:ascii="Comic Sans MS" w:hAnsi="Comic Sans MS"/>
          <w:sz w:val="24"/>
          <w:szCs w:val="24"/>
        </w:rPr>
      </w:pPr>
      <w:r w:rsidRPr="008C09C0">
        <w:rPr>
          <w:rFonts w:ascii="Comic Sans MS" w:hAnsi="Comic Sans MS"/>
          <w:sz w:val="24"/>
          <w:szCs w:val="24"/>
        </w:rPr>
        <w:t>A local parenting group has seen the survey (referred to in Week 8, Activity 2) that found 34% of parents, only one in three, thought a young child could sense their parents’ moods and be affected by them. The parenting group wants to create an evidence-based information leaflet for parents and carers to support their interactions with the young children they care for. They have asked you to write a 1500-word report for them about this.</w:t>
      </w:r>
    </w:p>
    <w:p w:rsidR="000467BC" w:rsidRPr="008C09C0" w:rsidRDefault="000467BC" w:rsidP="008C09C0">
      <w:pPr>
        <w:rPr>
          <w:rFonts w:ascii="Comic Sans MS" w:hAnsi="Comic Sans MS"/>
          <w:sz w:val="24"/>
          <w:szCs w:val="24"/>
        </w:rPr>
      </w:pPr>
      <w:r w:rsidRPr="000467BC">
        <w:rPr>
          <w:rFonts w:ascii="Comic Sans MS" w:hAnsi="Comic Sans MS"/>
          <w:sz w:val="24"/>
          <w:szCs w:val="24"/>
        </w:rPr>
        <w:t>Note also that in Week 8, Activity 2 psychologist Ross Thompson gives advice in an interview (the interviewer offers her opinion regularly, but we recommend you focus on the views offered by Dr. Thompson).  Ross Thompson recommends taking a balanced view, acknowledging not only children’s emotional needs but also the challenges that parents face. We recommend that you take this into account as you develop your advice.</w:t>
      </w:r>
    </w:p>
    <w:p w:rsidR="008C09C0" w:rsidRPr="008C09C0" w:rsidRDefault="008C09C0" w:rsidP="008C09C0">
      <w:pPr>
        <w:rPr>
          <w:rFonts w:ascii="Comic Sans MS" w:hAnsi="Comic Sans MS"/>
          <w:sz w:val="24"/>
          <w:szCs w:val="24"/>
        </w:rPr>
      </w:pPr>
      <w:r w:rsidRPr="008C09C0">
        <w:rPr>
          <w:rFonts w:ascii="Comic Sans MS" w:hAnsi="Comic Sans MS"/>
          <w:sz w:val="24"/>
          <w:szCs w:val="24"/>
        </w:rPr>
        <w:t xml:space="preserve">Drawing on the Reader and the online activities in Study Block 2, particularly Chapter 4 and the online activities for Week 8: </w:t>
      </w:r>
    </w:p>
    <w:p w:rsidR="008C09C0" w:rsidRPr="00A72D99" w:rsidRDefault="00A72D99" w:rsidP="00A72D99">
      <w:pPr>
        <w:pStyle w:val="ListParagraph"/>
        <w:numPr>
          <w:ilvl w:val="0"/>
          <w:numId w:val="1"/>
        </w:numPr>
        <w:rPr>
          <w:rFonts w:ascii="Comic Sans MS" w:hAnsi="Comic Sans MS"/>
          <w:sz w:val="24"/>
          <w:szCs w:val="24"/>
        </w:rPr>
      </w:pPr>
      <w:r>
        <w:rPr>
          <w:rFonts w:ascii="Comic Sans MS" w:hAnsi="Comic Sans MS"/>
          <w:sz w:val="24"/>
          <w:szCs w:val="24"/>
        </w:rPr>
        <w:t xml:space="preserve"> </w:t>
      </w:r>
      <w:r w:rsidR="008C09C0" w:rsidRPr="00A72D99">
        <w:rPr>
          <w:rFonts w:ascii="Comic Sans MS" w:hAnsi="Comic Sans MS"/>
          <w:sz w:val="24"/>
          <w:szCs w:val="24"/>
        </w:rPr>
        <w:t xml:space="preserve">Describe and explain psychological research about young children’s sensitivity to the facial expressions and moods of those caring for them. What are the implications of these findings for the care of children up to approximately two years of age and for their longer-term wellbeing? </w:t>
      </w:r>
    </w:p>
    <w:p w:rsidR="00A72D99" w:rsidRPr="00A72D99" w:rsidRDefault="00A72D99" w:rsidP="00A72D99">
      <w:pPr>
        <w:rPr>
          <w:rFonts w:ascii="Comic Sans MS" w:hAnsi="Comic Sans MS"/>
          <w:sz w:val="24"/>
          <w:szCs w:val="24"/>
        </w:rPr>
      </w:pPr>
      <w:r w:rsidRPr="00A72D99">
        <w:rPr>
          <w:rFonts w:ascii="Comic Sans MS" w:hAnsi="Comic Sans MS"/>
          <w:sz w:val="24"/>
          <w:szCs w:val="24"/>
        </w:rPr>
        <w:t>Your answer should consist of an introduction, a main body of four to six paragraphs, and it should conclude with supportive, evidence-based advice for parents.</w:t>
      </w:r>
    </w:p>
    <w:p w:rsidR="00A72D99" w:rsidRPr="00A72D99" w:rsidRDefault="00A72D99" w:rsidP="00A72D99">
      <w:pPr>
        <w:rPr>
          <w:rFonts w:ascii="Comic Sans MS" w:hAnsi="Comic Sans MS"/>
          <w:sz w:val="24"/>
          <w:szCs w:val="24"/>
        </w:rPr>
      </w:pPr>
      <w:r w:rsidRPr="00A72D99">
        <w:rPr>
          <w:rFonts w:ascii="Comic Sans MS" w:hAnsi="Comic Sans MS"/>
          <w:sz w:val="24"/>
          <w:szCs w:val="24"/>
        </w:rPr>
        <w:t>(Note that although you should describe and explain the psychological research, we do not recommend that you use up your word count giving a detailed description of e.g., the ‘still face’ experiment. You should sum up the important elements of relevant research and explain its implications.)</w:t>
      </w:r>
    </w:p>
    <w:p w:rsidR="00A72D99" w:rsidRPr="00A72D99" w:rsidRDefault="00A72D99" w:rsidP="00A72D99">
      <w:pPr>
        <w:rPr>
          <w:rFonts w:ascii="Comic Sans MS" w:hAnsi="Comic Sans MS"/>
          <w:sz w:val="24"/>
          <w:szCs w:val="24"/>
        </w:rPr>
      </w:pPr>
      <w:r w:rsidRPr="00A72D99">
        <w:rPr>
          <w:rFonts w:ascii="Comic Sans MS" w:hAnsi="Comic Sans MS"/>
          <w:sz w:val="24"/>
          <w:szCs w:val="24"/>
        </w:rPr>
        <w:t>Key sources and guidance</w:t>
      </w:r>
    </w:p>
    <w:p w:rsidR="00A72D99" w:rsidRPr="00A72D99" w:rsidRDefault="00A72D99" w:rsidP="00A72D99">
      <w:pPr>
        <w:rPr>
          <w:rFonts w:ascii="Comic Sans MS" w:hAnsi="Comic Sans MS"/>
          <w:sz w:val="24"/>
          <w:szCs w:val="24"/>
        </w:rPr>
      </w:pPr>
      <w:r w:rsidRPr="00A72D99">
        <w:rPr>
          <w:rFonts w:ascii="Comic Sans MS" w:hAnsi="Comic Sans MS"/>
          <w:sz w:val="24"/>
          <w:szCs w:val="24"/>
        </w:rPr>
        <w:t xml:space="preserve">There are a number of sources of evidence that you can draw on to develop your answer. Chapter 4 introduced you to the value of reciprocal relationships in early childhood. It also introduced you to psychological evidence for the implications for children where carers (in this case, mothers) experience postnatal depression. Week 8, Activity 1 outlines the ‘still face’ research experiment. You should also consider what young children’s sensitivity to carers’ facial expressions tells us in the context of attachment theory (Chapter 4). </w:t>
      </w:r>
    </w:p>
    <w:p w:rsidR="00A72D99" w:rsidRDefault="00A72D99" w:rsidP="00A72D99">
      <w:pPr>
        <w:rPr>
          <w:rFonts w:ascii="Comic Sans MS" w:hAnsi="Comic Sans MS"/>
          <w:sz w:val="24"/>
          <w:szCs w:val="24"/>
        </w:rPr>
      </w:pPr>
      <w:r w:rsidRPr="00A72D99">
        <w:rPr>
          <w:rFonts w:ascii="Comic Sans MS" w:hAnsi="Comic Sans MS"/>
          <w:sz w:val="24"/>
          <w:szCs w:val="24"/>
        </w:rPr>
        <w:lastRenderedPageBreak/>
        <w:t xml:space="preserve">As you engage with this psychological research, note that much of it has been conducted with mothers, reflecting their typical role as primary carers in twentieth century industrialised Western societies. However, as Chapter 4 and Week 8 note, these findings are equally expected to apply to other primary or key carers. </w:t>
      </w:r>
    </w:p>
    <w:p w:rsidR="00672603" w:rsidRDefault="00672603" w:rsidP="008C09C0">
      <w:pPr>
        <w:rPr>
          <w:rFonts w:ascii="Comic Sans MS" w:hAnsi="Comic Sans MS"/>
          <w:sz w:val="24"/>
          <w:szCs w:val="24"/>
        </w:rPr>
      </w:pPr>
    </w:p>
    <w:p w:rsidR="00035C52" w:rsidRPr="00035C52" w:rsidRDefault="00035C52" w:rsidP="008C09C0">
      <w:pPr>
        <w:rPr>
          <w:rFonts w:ascii="Comic Sans MS" w:hAnsi="Comic Sans MS"/>
          <w:b/>
          <w:sz w:val="24"/>
          <w:szCs w:val="24"/>
          <w:u w:val="single"/>
        </w:rPr>
      </w:pPr>
      <w:r w:rsidRPr="00035C52">
        <w:rPr>
          <w:rFonts w:ascii="Comic Sans MS" w:hAnsi="Comic Sans MS"/>
          <w:b/>
          <w:sz w:val="24"/>
          <w:szCs w:val="24"/>
          <w:u w:val="single"/>
        </w:rPr>
        <w:t>Executive summary of the report</w:t>
      </w:r>
      <w:r>
        <w:rPr>
          <w:rFonts w:ascii="Comic Sans MS" w:hAnsi="Comic Sans MS"/>
          <w:b/>
          <w:sz w:val="24"/>
          <w:szCs w:val="24"/>
          <w:u w:val="single"/>
        </w:rPr>
        <w:t>:</w:t>
      </w:r>
    </w:p>
    <w:p w:rsidR="00672603" w:rsidRDefault="00672603" w:rsidP="008C09C0">
      <w:pPr>
        <w:rPr>
          <w:rFonts w:ascii="Comic Sans MS" w:hAnsi="Comic Sans MS"/>
          <w:sz w:val="24"/>
          <w:szCs w:val="24"/>
        </w:rPr>
      </w:pPr>
      <w:r>
        <w:rPr>
          <w:rFonts w:ascii="Comic Sans MS" w:hAnsi="Comic Sans MS"/>
          <w:sz w:val="24"/>
          <w:szCs w:val="24"/>
        </w:rPr>
        <w:t xml:space="preserve">This report is about the psychological research that </w:t>
      </w:r>
      <w:r w:rsidR="000467BC">
        <w:rPr>
          <w:rFonts w:ascii="Comic Sans MS" w:hAnsi="Comic Sans MS"/>
          <w:sz w:val="24"/>
          <w:szCs w:val="24"/>
        </w:rPr>
        <w:t xml:space="preserve">is focusing on the </w:t>
      </w:r>
      <w:r>
        <w:rPr>
          <w:rFonts w:ascii="Comic Sans MS" w:hAnsi="Comic Sans MS"/>
          <w:sz w:val="24"/>
          <w:szCs w:val="24"/>
        </w:rPr>
        <w:t>respect</w:t>
      </w:r>
      <w:r w:rsidR="000467BC">
        <w:rPr>
          <w:rFonts w:ascii="Comic Sans MS" w:hAnsi="Comic Sans MS"/>
          <w:sz w:val="24"/>
          <w:szCs w:val="24"/>
        </w:rPr>
        <w:t xml:space="preserve">s of </w:t>
      </w:r>
      <w:r>
        <w:rPr>
          <w:rFonts w:ascii="Comic Sans MS" w:hAnsi="Comic Sans MS"/>
          <w:sz w:val="24"/>
          <w:szCs w:val="24"/>
        </w:rPr>
        <w:t>children’s sensitivities as well as the recomm</w:t>
      </w:r>
      <w:r w:rsidR="000467BC">
        <w:rPr>
          <w:rFonts w:ascii="Comic Sans MS" w:hAnsi="Comic Sans MS"/>
          <w:sz w:val="24"/>
          <w:szCs w:val="24"/>
        </w:rPr>
        <w:t>endations from Dr, Thompson</w:t>
      </w:r>
      <w:r>
        <w:rPr>
          <w:rFonts w:ascii="Comic Sans MS" w:hAnsi="Comic Sans MS"/>
          <w:sz w:val="24"/>
          <w:szCs w:val="24"/>
        </w:rPr>
        <w:t>.  In the first instance, it has been s</w:t>
      </w:r>
      <w:r w:rsidR="006E289E">
        <w:rPr>
          <w:rFonts w:ascii="Comic Sans MS" w:hAnsi="Comic Sans MS"/>
          <w:sz w:val="24"/>
          <w:szCs w:val="24"/>
        </w:rPr>
        <w:t xml:space="preserve">ummarised by Farrington </w:t>
      </w:r>
      <w:r>
        <w:rPr>
          <w:rFonts w:ascii="Comic Sans MS" w:hAnsi="Comic Sans MS"/>
          <w:sz w:val="24"/>
          <w:szCs w:val="24"/>
        </w:rPr>
        <w:t xml:space="preserve">(2016) that the first relationships of the infants with their mothers, siblings, father, family, community, and the sense of the </w:t>
      </w:r>
      <w:r w:rsidR="004E7F9F">
        <w:rPr>
          <w:rFonts w:ascii="Comic Sans MS" w:hAnsi="Comic Sans MS"/>
          <w:sz w:val="24"/>
          <w:szCs w:val="24"/>
        </w:rPr>
        <w:t>fortun</w:t>
      </w:r>
      <w:r>
        <w:rPr>
          <w:rFonts w:ascii="Comic Sans MS" w:hAnsi="Comic Sans MS"/>
          <w:sz w:val="24"/>
          <w:szCs w:val="24"/>
        </w:rPr>
        <w:t>e</w:t>
      </w:r>
      <w:r w:rsidR="004E7F9F">
        <w:rPr>
          <w:rFonts w:ascii="Comic Sans MS" w:hAnsi="Comic Sans MS"/>
          <w:sz w:val="24"/>
          <w:szCs w:val="24"/>
        </w:rPr>
        <w:t>s</w:t>
      </w:r>
      <w:r>
        <w:rPr>
          <w:rFonts w:ascii="Comic Sans MS" w:hAnsi="Comic Sans MS"/>
          <w:sz w:val="24"/>
          <w:szCs w:val="24"/>
        </w:rPr>
        <w:t xml:space="preserve"> a baby sees, watch</w:t>
      </w:r>
      <w:r w:rsidR="004E7F9F">
        <w:rPr>
          <w:rFonts w:ascii="Comic Sans MS" w:hAnsi="Comic Sans MS"/>
          <w:sz w:val="24"/>
          <w:szCs w:val="24"/>
        </w:rPr>
        <w:t>es</w:t>
      </w:r>
      <w:r>
        <w:rPr>
          <w:rFonts w:ascii="Comic Sans MS" w:hAnsi="Comic Sans MS"/>
          <w:sz w:val="24"/>
          <w:szCs w:val="24"/>
        </w:rPr>
        <w:t xml:space="preserve"> or interacts with, plays a humble beginning for the Child.  But this may depend upon the circum</w:t>
      </w:r>
      <w:r w:rsidR="004E7F9F">
        <w:rPr>
          <w:rFonts w:ascii="Comic Sans MS" w:hAnsi="Comic Sans MS"/>
          <w:sz w:val="24"/>
          <w:szCs w:val="24"/>
        </w:rPr>
        <w:t>stances</w:t>
      </w:r>
      <w:r>
        <w:rPr>
          <w:rFonts w:ascii="Comic Sans MS" w:hAnsi="Comic Sans MS"/>
          <w:sz w:val="24"/>
          <w:szCs w:val="24"/>
        </w:rPr>
        <w:t xml:space="preserve"> of which the in</w:t>
      </w:r>
      <w:r w:rsidR="004E7F9F">
        <w:rPr>
          <w:rFonts w:ascii="Comic Sans MS" w:hAnsi="Comic Sans MS"/>
          <w:sz w:val="24"/>
          <w:szCs w:val="24"/>
        </w:rPr>
        <w:t>fant is or has experienced such as feeding, playing, entertainments, dressing, money, digital life includes taking snaps extra.</w:t>
      </w:r>
      <w:r w:rsidR="00205FAD">
        <w:rPr>
          <w:rFonts w:ascii="Comic Sans MS" w:hAnsi="Comic Sans MS"/>
          <w:sz w:val="24"/>
          <w:szCs w:val="24"/>
        </w:rPr>
        <w:t xml:space="preserve">  As the Child grows, he or she is experiencing that relationship of which the caregiver has given.  The first relationship of the mother whether it is dyadic or having the correct eye contact of which the Child and the caregiver connects, requires to be well attended too as well as keeping in mind the consequences that can bring to each other from that situation, environment combined with the moving on circumstances of both the Child and the Mother includes interactions with objects such as toys.</w:t>
      </w:r>
    </w:p>
    <w:p w:rsidR="00504683" w:rsidRDefault="00504683" w:rsidP="008C09C0">
      <w:pPr>
        <w:rPr>
          <w:rFonts w:ascii="Comic Sans MS" w:hAnsi="Comic Sans MS"/>
          <w:sz w:val="24"/>
          <w:szCs w:val="24"/>
        </w:rPr>
      </w:pPr>
      <w:r>
        <w:rPr>
          <w:rFonts w:ascii="Comic Sans MS" w:hAnsi="Comic Sans MS"/>
          <w:sz w:val="24"/>
          <w:szCs w:val="24"/>
        </w:rPr>
        <w:t>Philosophy</w:t>
      </w:r>
      <w:r w:rsidR="009A720C">
        <w:rPr>
          <w:rFonts w:ascii="Comic Sans MS" w:hAnsi="Comic Sans MS"/>
          <w:sz w:val="24"/>
          <w:szCs w:val="24"/>
        </w:rPr>
        <w:t xml:space="preserve"> in association with the psychological research</w:t>
      </w:r>
      <w:r>
        <w:rPr>
          <w:rFonts w:ascii="Comic Sans MS" w:hAnsi="Comic Sans MS"/>
          <w:sz w:val="24"/>
          <w:szCs w:val="24"/>
        </w:rPr>
        <w:t xml:space="preserve"> has it that babies are born with empty minds </w:t>
      </w:r>
      <w:r w:rsidR="007130D7">
        <w:rPr>
          <w:rFonts w:ascii="Comic Sans MS" w:hAnsi="Comic Sans MS"/>
          <w:sz w:val="24"/>
          <w:szCs w:val="24"/>
        </w:rPr>
        <w:t xml:space="preserve">(blank slates) </w:t>
      </w:r>
      <w:r>
        <w:rPr>
          <w:rFonts w:ascii="Comic Sans MS" w:hAnsi="Comic Sans MS"/>
          <w:sz w:val="24"/>
          <w:szCs w:val="24"/>
        </w:rPr>
        <w:t xml:space="preserve">that requires to be nurtured or looked after.  In </w:t>
      </w:r>
      <w:r w:rsidR="007130D7">
        <w:rPr>
          <w:rFonts w:ascii="Comic Sans MS" w:hAnsi="Comic Sans MS"/>
          <w:sz w:val="24"/>
          <w:szCs w:val="24"/>
        </w:rPr>
        <w:t>other words</w:t>
      </w:r>
      <w:r w:rsidR="006E289E">
        <w:rPr>
          <w:rFonts w:ascii="Comic Sans MS" w:hAnsi="Comic Sans MS"/>
          <w:sz w:val="24"/>
          <w:szCs w:val="24"/>
        </w:rPr>
        <w:t xml:space="preserve">, that was </w:t>
      </w:r>
      <w:r>
        <w:rPr>
          <w:rFonts w:ascii="Comic Sans MS" w:hAnsi="Comic Sans MS"/>
          <w:sz w:val="24"/>
          <w:szCs w:val="24"/>
        </w:rPr>
        <w:t>Locke (1632-1704) narrating</w:t>
      </w:r>
      <w:r w:rsidR="00723F9B">
        <w:rPr>
          <w:rFonts w:ascii="Comic Sans MS" w:hAnsi="Comic Sans MS"/>
          <w:sz w:val="24"/>
          <w:szCs w:val="24"/>
        </w:rPr>
        <w:t xml:space="preserve">.  </w:t>
      </w:r>
      <w:r w:rsidR="003A017E">
        <w:rPr>
          <w:rFonts w:ascii="Comic Sans MS" w:hAnsi="Comic Sans MS"/>
          <w:sz w:val="24"/>
          <w:szCs w:val="24"/>
        </w:rPr>
        <w:t>Nevertheless,</w:t>
      </w:r>
      <w:r>
        <w:rPr>
          <w:rFonts w:ascii="Comic Sans MS" w:hAnsi="Comic Sans MS"/>
          <w:sz w:val="24"/>
          <w:szCs w:val="24"/>
        </w:rPr>
        <w:t xml:space="preserve"> </w:t>
      </w:r>
      <w:r w:rsidR="003A017E">
        <w:rPr>
          <w:rFonts w:ascii="Comic Sans MS" w:hAnsi="Comic Sans MS"/>
          <w:sz w:val="24"/>
          <w:szCs w:val="24"/>
        </w:rPr>
        <w:t>a contradiction from Philosopher Rousseau (1762) Jacques</w:t>
      </w:r>
      <w:r w:rsidR="000467BC">
        <w:rPr>
          <w:rFonts w:ascii="Comic Sans MS" w:hAnsi="Comic Sans MS"/>
          <w:sz w:val="24"/>
          <w:szCs w:val="24"/>
        </w:rPr>
        <w:t xml:space="preserve"> </w:t>
      </w:r>
      <w:r w:rsidR="00723F9B">
        <w:rPr>
          <w:rFonts w:ascii="Comic Sans MS" w:hAnsi="Comic Sans MS"/>
          <w:sz w:val="24"/>
          <w:szCs w:val="24"/>
        </w:rPr>
        <w:t xml:space="preserve">is against that </w:t>
      </w:r>
      <w:r w:rsidR="000467BC">
        <w:rPr>
          <w:rFonts w:ascii="Comic Sans MS" w:hAnsi="Comic Sans MS"/>
          <w:sz w:val="24"/>
          <w:szCs w:val="24"/>
        </w:rPr>
        <w:t>narration of John Locke</w:t>
      </w:r>
      <w:r w:rsidR="003A017E">
        <w:rPr>
          <w:rFonts w:ascii="Comic Sans MS" w:hAnsi="Comic Sans MS"/>
          <w:sz w:val="24"/>
          <w:szCs w:val="24"/>
        </w:rPr>
        <w:t xml:space="preserve">.  </w:t>
      </w:r>
      <w:r w:rsidR="00723F9B">
        <w:rPr>
          <w:rFonts w:ascii="Comic Sans MS" w:hAnsi="Comic Sans MS"/>
          <w:sz w:val="24"/>
          <w:szCs w:val="24"/>
        </w:rPr>
        <w:t xml:space="preserve">Here she says that Children are born morally good and have what it takes in terms of rational, reasoning, thinking as well as the faith or are internally born with religious morals.  </w:t>
      </w:r>
      <w:r w:rsidR="003A017E">
        <w:rPr>
          <w:rFonts w:ascii="Comic Sans MS" w:hAnsi="Comic Sans MS"/>
          <w:sz w:val="24"/>
          <w:szCs w:val="24"/>
        </w:rPr>
        <w:t>Therefore</w:t>
      </w:r>
      <w:r w:rsidR="00723F9B">
        <w:rPr>
          <w:rFonts w:ascii="Comic Sans MS" w:hAnsi="Comic Sans MS"/>
          <w:sz w:val="24"/>
          <w:szCs w:val="24"/>
        </w:rPr>
        <w:t xml:space="preserve">, the psychological experiences of which the Children develops, the mother has always been the first point of contact with the Child’s report following the </w:t>
      </w:r>
      <w:r w:rsidR="00BA3E80">
        <w:rPr>
          <w:rFonts w:ascii="Comic Sans MS" w:hAnsi="Comic Sans MS"/>
          <w:sz w:val="24"/>
          <w:szCs w:val="24"/>
        </w:rPr>
        <w:t>interactions</w:t>
      </w:r>
      <w:r w:rsidR="00723F9B">
        <w:rPr>
          <w:rFonts w:ascii="Comic Sans MS" w:hAnsi="Comic Sans MS"/>
          <w:sz w:val="24"/>
          <w:szCs w:val="24"/>
        </w:rPr>
        <w:t>.</w:t>
      </w:r>
      <w:r w:rsidR="009A720C">
        <w:rPr>
          <w:rFonts w:ascii="Comic Sans MS" w:hAnsi="Comic Sans MS"/>
          <w:sz w:val="24"/>
          <w:szCs w:val="24"/>
        </w:rPr>
        <w:t xml:space="preserve">  That includes singing to the Child religious ryhmns, shaking shakers, talking with the Child through gesturing, clapping making movements around with the view of grabbing the baby’s attention.  In such, the connections between the two parties that is the mother and the baby becomes marvellous.  Indeed, from the perspective of John Locke seeing the child’s mind as empty, such caring is </w:t>
      </w:r>
      <w:r w:rsidR="009A720C">
        <w:rPr>
          <w:rFonts w:ascii="Comic Sans MS" w:hAnsi="Comic Sans MS"/>
          <w:sz w:val="24"/>
          <w:szCs w:val="24"/>
        </w:rPr>
        <w:lastRenderedPageBreak/>
        <w:t>important.  The sensitivity of which the baby gets shapes a better understanding of humanism hence the one to one (1:1)</w:t>
      </w:r>
      <w:r w:rsidR="006E289E">
        <w:rPr>
          <w:rFonts w:ascii="Comic Sans MS" w:hAnsi="Comic Sans MS"/>
          <w:sz w:val="24"/>
          <w:szCs w:val="24"/>
        </w:rPr>
        <w:t xml:space="preserve"> analysis </w:t>
      </w:r>
      <w:r w:rsidR="009A720C">
        <w:rPr>
          <w:rFonts w:ascii="Comic Sans MS" w:hAnsi="Comic Sans MS"/>
          <w:sz w:val="24"/>
          <w:szCs w:val="24"/>
        </w:rPr>
        <w:t>are vital.  The environment of that kind, Vygotsky (1896 -1934) argues that social cognition interaction with the Child’s surroundings bring</w:t>
      </w:r>
      <w:r w:rsidR="006E289E">
        <w:rPr>
          <w:rFonts w:ascii="Comic Sans MS" w:hAnsi="Comic Sans MS"/>
          <w:sz w:val="24"/>
          <w:szCs w:val="24"/>
        </w:rPr>
        <w:t xml:space="preserve">s a better social life to the Children.  Later, </w:t>
      </w:r>
      <w:r w:rsidR="009A720C">
        <w:rPr>
          <w:rFonts w:ascii="Comic Sans MS" w:hAnsi="Comic Sans MS"/>
          <w:sz w:val="24"/>
          <w:szCs w:val="24"/>
        </w:rPr>
        <w:t>they become brilliant social actors within their communities this includes the use of the digital media such as flashing a cam</w:t>
      </w:r>
      <w:r w:rsidR="006E289E">
        <w:rPr>
          <w:rFonts w:ascii="Comic Sans MS" w:hAnsi="Comic Sans MS"/>
          <w:sz w:val="24"/>
          <w:szCs w:val="24"/>
        </w:rPr>
        <w:t>era, watching television, computing</w:t>
      </w:r>
      <w:r w:rsidR="009A720C">
        <w:rPr>
          <w:rFonts w:ascii="Comic Sans MS" w:hAnsi="Comic Sans MS"/>
          <w:sz w:val="24"/>
          <w:szCs w:val="24"/>
        </w:rPr>
        <w:t xml:space="preserve">, Instagram, e-mails, snapchat, ping, </w:t>
      </w:r>
      <w:r w:rsidR="008F45FF">
        <w:rPr>
          <w:rFonts w:ascii="Comic Sans MS" w:hAnsi="Comic Sans MS"/>
          <w:sz w:val="24"/>
          <w:szCs w:val="24"/>
        </w:rPr>
        <w:t>Pinterest</w:t>
      </w:r>
      <w:r w:rsidR="006E289E">
        <w:rPr>
          <w:rFonts w:ascii="Comic Sans MS" w:hAnsi="Comic Sans MS"/>
          <w:sz w:val="24"/>
          <w:szCs w:val="24"/>
        </w:rPr>
        <w:t xml:space="preserve"> extra</w:t>
      </w:r>
      <w:r w:rsidR="009A720C">
        <w:rPr>
          <w:rFonts w:ascii="Comic Sans MS" w:hAnsi="Comic Sans MS"/>
          <w:sz w:val="24"/>
          <w:szCs w:val="24"/>
        </w:rPr>
        <w:t xml:space="preserve">.  Hence, the facial expressions of such a generation becomes completely different mostly with gladness, joy </w:t>
      </w:r>
      <w:r w:rsidR="008F45FF">
        <w:rPr>
          <w:rFonts w:ascii="Comic Sans MS" w:hAnsi="Comic Sans MS"/>
          <w:sz w:val="24"/>
          <w:szCs w:val="24"/>
        </w:rPr>
        <w:t>but with a few, it stimulate</w:t>
      </w:r>
      <w:r w:rsidR="006E289E">
        <w:rPr>
          <w:rFonts w:ascii="Comic Sans MS" w:hAnsi="Comic Sans MS"/>
          <w:sz w:val="24"/>
          <w:szCs w:val="24"/>
        </w:rPr>
        <w:t>s</w:t>
      </w:r>
      <w:r w:rsidR="008F45FF">
        <w:rPr>
          <w:rFonts w:ascii="Comic Sans MS" w:hAnsi="Comic Sans MS"/>
          <w:sz w:val="24"/>
          <w:szCs w:val="24"/>
        </w:rPr>
        <w:t xml:space="preserve"> violence because of having inappropriate audiences, watching and taking pornography</w:t>
      </w:r>
      <w:r w:rsidR="009A720C">
        <w:rPr>
          <w:rFonts w:ascii="Comic Sans MS" w:hAnsi="Comic Sans MS"/>
          <w:sz w:val="24"/>
          <w:szCs w:val="24"/>
        </w:rPr>
        <w:t xml:space="preserve"> </w:t>
      </w:r>
      <w:r w:rsidR="008F45FF">
        <w:rPr>
          <w:rFonts w:ascii="Comic Sans MS" w:hAnsi="Comic Sans MS"/>
          <w:sz w:val="24"/>
          <w:szCs w:val="24"/>
        </w:rPr>
        <w:t>pic</w:t>
      </w:r>
      <w:r w:rsidR="00A63BCD">
        <w:rPr>
          <w:rFonts w:ascii="Comic Sans MS" w:hAnsi="Comic Sans MS"/>
          <w:sz w:val="24"/>
          <w:szCs w:val="24"/>
        </w:rPr>
        <w:t>tures.  Too many, this is love!</w:t>
      </w:r>
    </w:p>
    <w:p w:rsidR="00D93111" w:rsidRPr="00D93111" w:rsidRDefault="00D93111" w:rsidP="008C09C0">
      <w:pPr>
        <w:rPr>
          <w:rFonts w:ascii="Comic Sans MS" w:hAnsi="Comic Sans MS"/>
          <w:sz w:val="24"/>
          <w:szCs w:val="24"/>
          <w:u w:val="single"/>
        </w:rPr>
      </w:pPr>
      <w:r w:rsidRPr="00D93111">
        <w:rPr>
          <w:rFonts w:ascii="Comic Sans MS" w:hAnsi="Comic Sans MS"/>
          <w:sz w:val="24"/>
          <w:szCs w:val="24"/>
          <w:u w:val="single"/>
        </w:rPr>
        <w:t>Tradition</w:t>
      </w:r>
      <w:r w:rsidR="00293825">
        <w:rPr>
          <w:rFonts w:ascii="Comic Sans MS" w:hAnsi="Comic Sans MS"/>
          <w:sz w:val="24"/>
          <w:szCs w:val="24"/>
          <w:u w:val="single"/>
        </w:rPr>
        <w:t>al</w:t>
      </w:r>
      <w:r w:rsidRPr="00D93111">
        <w:rPr>
          <w:rFonts w:ascii="Comic Sans MS" w:hAnsi="Comic Sans MS"/>
          <w:sz w:val="24"/>
          <w:szCs w:val="24"/>
          <w:u w:val="single"/>
        </w:rPr>
        <w:t xml:space="preserve"> view with Child Psychology</w:t>
      </w:r>
    </w:p>
    <w:p w:rsidR="004E7F9F" w:rsidRDefault="00A63BCD" w:rsidP="008C09C0">
      <w:pPr>
        <w:rPr>
          <w:rFonts w:ascii="Comic Sans MS" w:hAnsi="Comic Sans MS"/>
          <w:sz w:val="24"/>
          <w:szCs w:val="24"/>
        </w:rPr>
      </w:pPr>
      <w:r>
        <w:rPr>
          <w:rFonts w:ascii="Comic Sans MS" w:hAnsi="Comic Sans MS"/>
          <w:sz w:val="24"/>
          <w:szCs w:val="24"/>
        </w:rPr>
        <w:t xml:space="preserve">Traditionally, Farrington </w:t>
      </w:r>
      <w:r w:rsidR="004E7F9F">
        <w:rPr>
          <w:rFonts w:ascii="Comic Sans MS" w:hAnsi="Comic Sans MS"/>
          <w:sz w:val="24"/>
          <w:szCs w:val="24"/>
        </w:rPr>
        <w:t>(2016) has been keen in describing the first relationships of an infant with parenting.  The mother has been spotted as the frontier of this life.  The role of the mother and her ability in establishing a warm, comforting, secure relationship with the babies in a mater</w:t>
      </w:r>
      <w:r w:rsidR="00456F40">
        <w:rPr>
          <w:rFonts w:ascii="Comic Sans MS" w:hAnsi="Comic Sans MS"/>
          <w:sz w:val="24"/>
          <w:szCs w:val="24"/>
        </w:rPr>
        <w:t>nal sensitivity hence the best but if it is in the case of sav</w:t>
      </w:r>
      <w:r w:rsidR="003A017E">
        <w:rPr>
          <w:rFonts w:ascii="Comic Sans MS" w:hAnsi="Comic Sans MS"/>
          <w:sz w:val="24"/>
          <w:szCs w:val="24"/>
        </w:rPr>
        <w:t xml:space="preserve">ings, it is the good parenting.  Sometimes, the maternal sensitivity of the mother can be worrying following the hardships while delivering the baby.  The mother’s contact can be poor because she can be feeling very tired though she can at times looks at the baby.  Hence, the facial interaction at or from that moment in Psychology requires offering a relief to the mother through extending the baby nearer such that the contact can be outstanding.   </w:t>
      </w:r>
      <w:r w:rsidR="00456F40">
        <w:rPr>
          <w:rFonts w:ascii="Comic Sans MS" w:hAnsi="Comic Sans MS"/>
          <w:sz w:val="24"/>
          <w:szCs w:val="24"/>
        </w:rPr>
        <w:t xml:space="preserve"> </w:t>
      </w:r>
    </w:p>
    <w:p w:rsidR="00456F40" w:rsidRDefault="00456F40" w:rsidP="008C09C0">
      <w:pPr>
        <w:rPr>
          <w:rFonts w:ascii="Comic Sans MS" w:hAnsi="Comic Sans MS"/>
          <w:sz w:val="24"/>
          <w:szCs w:val="24"/>
        </w:rPr>
      </w:pPr>
      <w:r>
        <w:rPr>
          <w:rFonts w:ascii="Comic Sans MS" w:hAnsi="Comic Sans MS"/>
          <w:sz w:val="24"/>
          <w:szCs w:val="24"/>
        </w:rPr>
        <w:t>The mother starts with the surity of sensitive mothering where the physical and affectionate behaviours such as cuddling feeding as well as producing a strong social signals with or to the Child like smiling, hiding the face or usin</w:t>
      </w:r>
      <w:r w:rsidR="00035C52">
        <w:rPr>
          <w:rFonts w:ascii="Comic Sans MS" w:hAnsi="Comic Sans MS"/>
          <w:sz w:val="24"/>
          <w:szCs w:val="24"/>
        </w:rPr>
        <w:t xml:space="preserve">g the exaggerated experiences.  </w:t>
      </w:r>
      <w:r>
        <w:rPr>
          <w:rFonts w:ascii="Comic Sans MS" w:hAnsi="Comic Sans MS"/>
          <w:sz w:val="24"/>
          <w:szCs w:val="24"/>
        </w:rPr>
        <w:t xml:space="preserve">The motherese or the Mother’s speech or perhaps in a fanatical expression, this can be referred to as the baby talk.  The Mother gives a humble beginning to the infant through assembling what is necessary with the </w:t>
      </w:r>
      <w:r w:rsidR="008235D1">
        <w:rPr>
          <w:rFonts w:ascii="Comic Sans MS" w:hAnsi="Comic Sans MS"/>
          <w:sz w:val="24"/>
          <w:szCs w:val="24"/>
        </w:rPr>
        <w:t xml:space="preserve">Child includes milk, toys extra as well as keeping a close facial connection.  Grossman (2010) says that infants are </w:t>
      </w:r>
      <w:r w:rsidR="00504683">
        <w:rPr>
          <w:rFonts w:ascii="Comic Sans MS" w:hAnsi="Comic Sans MS"/>
          <w:sz w:val="24"/>
          <w:szCs w:val="24"/>
        </w:rPr>
        <w:t xml:space="preserve">born as they grow </w:t>
      </w:r>
      <w:r w:rsidR="008235D1">
        <w:rPr>
          <w:rFonts w:ascii="Comic Sans MS" w:hAnsi="Comic Sans MS"/>
          <w:sz w:val="24"/>
          <w:szCs w:val="24"/>
        </w:rPr>
        <w:t>re</w:t>
      </w:r>
      <w:r w:rsidR="00504683">
        <w:rPr>
          <w:rFonts w:ascii="Comic Sans MS" w:hAnsi="Comic Sans MS"/>
          <w:sz w:val="24"/>
          <w:szCs w:val="24"/>
        </w:rPr>
        <w:t>cognising their mother’s face and prefers to look at their own mother’s face.</w:t>
      </w:r>
    </w:p>
    <w:p w:rsidR="00D93111" w:rsidRPr="00D93111" w:rsidRDefault="00D93111" w:rsidP="008C09C0">
      <w:pPr>
        <w:rPr>
          <w:rFonts w:ascii="Comic Sans MS" w:hAnsi="Comic Sans MS"/>
          <w:sz w:val="24"/>
          <w:szCs w:val="24"/>
          <w:u w:val="single"/>
        </w:rPr>
      </w:pPr>
      <w:r w:rsidRPr="00D93111">
        <w:rPr>
          <w:rFonts w:ascii="Comic Sans MS" w:hAnsi="Comic Sans MS"/>
          <w:sz w:val="24"/>
          <w:szCs w:val="24"/>
          <w:u w:val="single"/>
        </w:rPr>
        <w:t>Expert</w:t>
      </w:r>
      <w:r>
        <w:rPr>
          <w:rFonts w:ascii="Comic Sans MS" w:hAnsi="Comic Sans MS"/>
          <w:sz w:val="24"/>
          <w:szCs w:val="24"/>
          <w:u w:val="single"/>
        </w:rPr>
        <w:t>’</w:t>
      </w:r>
      <w:r w:rsidRPr="00D93111">
        <w:rPr>
          <w:rFonts w:ascii="Comic Sans MS" w:hAnsi="Comic Sans MS"/>
          <w:sz w:val="24"/>
          <w:szCs w:val="24"/>
          <w:u w:val="single"/>
        </w:rPr>
        <w:t>s advice like Dr.</w:t>
      </w:r>
      <w:r>
        <w:rPr>
          <w:rFonts w:ascii="Comic Sans MS" w:hAnsi="Comic Sans MS"/>
          <w:sz w:val="24"/>
          <w:szCs w:val="24"/>
          <w:u w:val="single"/>
        </w:rPr>
        <w:t xml:space="preserve">R. </w:t>
      </w:r>
      <w:r w:rsidRPr="00D93111">
        <w:rPr>
          <w:rFonts w:ascii="Comic Sans MS" w:hAnsi="Comic Sans MS"/>
          <w:sz w:val="24"/>
          <w:szCs w:val="24"/>
          <w:u w:val="single"/>
        </w:rPr>
        <w:t>Thompson</w:t>
      </w:r>
      <w:r>
        <w:rPr>
          <w:rFonts w:ascii="Comic Sans MS" w:hAnsi="Comic Sans MS"/>
          <w:sz w:val="24"/>
          <w:szCs w:val="24"/>
          <w:u w:val="single"/>
        </w:rPr>
        <w:t xml:space="preserve"> Professor from the University of California</w:t>
      </w:r>
    </w:p>
    <w:p w:rsidR="006A41C3" w:rsidRDefault="00535CAE" w:rsidP="008C09C0">
      <w:pPr>
        <w:rPr>
          <w:rFonts w:ascii="Comic Sans MS" w:hAnsi="Comic Sans MS"/>
          <w:sz w:val="24"/>
          <w:szCs w:val="24"/>
        </w:rPr>
      </w:pPr>
      <w:r w:rsidRPr="00535CAE">
        <w:rPr>
          <w:rFonts w:ascii="Comic Sans MS" w:hAnsi="Comic Sans MS"/>
          <w:sz w:val="24"/>
          <w:szCs w:val="24"/>
        </w:rPr>
        <w:t>From the Interview, Dr Thompson labels the following emotions of which a Child display</w:t>
      </w:r>
      <w:r>
        <w:rPr>
          <w:rFonts w:ascii="Comic Sans MS" w:hAnsi="Comic Sans MS"/>
          <w:sz w:val="24"/>
          <w:szCs w:val="24"/>
        </w:rPr>
        <w:t>s</w:t>
      </w:r>
      <w:r w:rsidRPr="00535CAE">
        <w:rPr>
          <w:rFonts w:ascii="Comic Sans MS" w:hAnsi="Comic Sans MS"/>
          <w:sz w:val="24"/>
          <w:szCs w:val="24"/>
        </w:rPr>
        <w:t>.  These includes none other than, crying, vocal raising whilst battling to talk</w:t>
      </w:r>
      <w:r w:rsidR="00BB01F8">
        <w:rPr>
          <w:rFonts w:ascii="Comic Sans MS" w:hAnsi="Comic Sans MS"/>
          <w:sz w:val="24"/>
          <w:szCs w:val="24"/>
        </w:rPr>
        <w:t xml:space="preserve">, as well as making reactions </w:t>
      </w:r>
      <w:r>
        <w:rPr>
          <w:rFonts w:ascii="Comic Sans MS" w:hAnsi="Comic Sans MS"/>
          <w:sz w:val="24"/>
          <w:szCs w:val="24"/>
        </w:rPr>
        <w:t>with</w:t>
      </w:r>
      <w:r w:rsidRPr="00535CAE">
        <w:rPr>
          <w:rFonts w:ascii="Comic Sans MS" w:hAnsi="Comic Sans MS"/>
          <w:sz w:val="24"/>
          <w:szCs w:val="24"/>
        </w:rPr>
        <w:t xml:space="preserve"> other people.  The lat</w:t>
      </w:r>
      <w:r w:rsidR="00A73F02">
        <w:rPr>
          <w:rFonts w:ascii="Comic Sans MS" w:hAnsi="Comic Sans MS"/>
          <w:sz w:val="24"/>
          <w:szCs w:val="24"/>
        </w:rPr>
        <w:t>t</w:t>
      </w:r>
      <w:r w:rsidRPr="00535CAE">
        <w:rPr>
          <w:rFonts w:ascii="Comic Sans MS" w:hAnsi="Comic Sans MS"/>
          <w:sz w:val="24"/>
          <w:szCs w:val="24"/>
        </w:rPr>
        <w:t xml:space="preserve">er is commonly </w:t>
      </w:r>
      <w:r w:rsidRPr="00535CAE">
        <w:rPr>
          <w:rFonts w:ascii="Comic Sans MS" w:hAnsi="Comic Sans MS"/>
          <w:sz w:val="24"/>
          <w:szCs w:val="24"/>
        </w:rPr>
        <w:lastRenderedPageBreak/>
        <w:t>known as the dyadic interactions.  In such, making gestures, shying away as well as developing a tough face the</w:t>
      </w:r>
      <w:r w:rsidR="001D665B">
        <w:rPr>
          <w:rFonts w:ascii="Comic Sans MS" w:hAnsi="Comic Sans MS"/>
          <w:sz w:val="24"/>
          <w:szCs w:val="24"/>
        </w:rPr>
        <w:t>re</w:t>
      </w:r>
      <w:r w:rsidRPr="00535CAE">
        <w:rPr>
          <w:rFonts w:ascii="Comic Sans MS" w:hAnsi="Comic Sans MS"/>
          <w:sz w:val="24"/>
          <w:szCs w:val="24"/>
        </w:rPr>
        <w:t xml:space="preserve"> are many reaction</w:t>
      </w:r>
      <w:r>
        <w:rPr>
          <w:rFonts w:ascii="Comic Sans MS" w:hAnsi="Comic Sans MS"/>
          <w:sz w:val="24"/>
          <w:szCs w:val="24"/>
        </w:rPr>
        <w:t>s</w:t>
      </w:r>
      <w:r w:rsidRPr="00535CAE">
        <w:rPr>
          <w:rFonts w:ascii="Comic Sans MS" w:hAnsi="Comic Sans MS"/>
          <w:sz w:val="24"/>
          <w:szCs w:val="24"/>
        </w:rPr>
        <w:t xml:space="preserve"> a Child makes emotionally.</w:t>
      </w:r>
      <w:r w:rsidR="00035C52">
        <w:rPr>
          <w:rFonts w:ascii="Comic Sans MS" w:hAnsi="Comic Sans MS"/>
          <w:sz w:val="24"/>
          <w:szCs w:val="24"/>
        </w:rPr>
        <w:t xml:space="preserve">  </w:t>
      </w:r>
      <w:r w:rsidR="006A41C3">
        <w:rPr>
          <w:rFonts w:ascii="Comic Sans MS" w:hAnsi="Comic Sans MS"/>
          <w:sz w:val="24"/>
          <w:szCs w:val="24"/>
        </w:rPr>
        <w:t xml:space="preserve">However, it should be noted that not only the mother and her child completes Childhood with fortunes, there are circumstance that comes across during the time of nurturing.  This can be in a </w:t>
      </w:r>
      <w:r w:rsidR="00BA3E80">
        <w:rPr>
          <w:rFonts w:ascii="Comic Sans MS" w:hAnsi="Comic Sans MS"/>
          <w:sz w:val="24"/>
          <w:szCs w:val="24"/>
        </w:rPr>
        <w:t>two-way</w:t>
      </w:r>
      <w:r w:rsidR="006A41C3">
        <w:rPr>
          <w:rFonts w:ascii="Comic Sans MS" w:hAnsi="Comic Sans MS"/>
          <w:sz w:val="24"/>
          <w:szCs w:val="24"/>
        </w:rPr>
        <w:t xml:space="preserve"> process that is of having the fortunes and the unfortunates such as hearing a harsh voice / tone perhaps from the neighbourhood, or just a relative, can even be the mother or the child when he or she is not happy with what the mother has done harshly and finally, being hostile.  This process is contextualised as being in a dyadic relationship.</w:t>
      </w:r>
    </w:p>
    <w:p w:rsidR="00D93111" w:rsidRPr="00D93111" w:rsidRDefault="00D93111" w:rsidP="008C09C0">
      <w:pPr>
        <w:rPr>
          <w:rFonts w:ascii="Comic Sans MS" w:hAnsi="Comic Sans MS"/>
          <w:sz w:val="24"/>
          <w:szCs w:val="24"/>
          <w:u w:val="single"/>
        </w:rPr>
      </w:pPr>
      <w:r w:rsidRPr="00D93111">
        <w:rPr>
          <w:rFonts w:ascii="Comic Sans MS" w:hAnsi="Comic Sans MS"/>
          <w:sz w:val="24"/>
          <w:szCs w:val="24"/>
          <w:u w:val="single"/>
        </w:rPr>
        <w:t>Implications to both the Child and Parenting</w:t>
      </w:r>
    </w:p>
    <w:p w:rsidR="004E7F9F" w:rsidRDefault="006A41C3" w:rsidP="008C09C0">
      <w:pPr>
        <w:rPr>
          <w:rFonts w:ascii="Comic Sans MS" w:hAnsi="Comic Sans MS"/>
          <w:sz w:val="24"/>
          <w:szCs w:val="24"/>
        </w:rPr>
      </w:pPr>
      <w:r>
        <w:rPr>
          <w:rFonts w:ascii="Comic Sans MS" w:hAnsi="Comic Sans MS"/>
          <w:sz w:val="24"/>
          <w:szCs w:val="24"/>
        </w:rPr>
        <w:t xml:space="preserve">Implications from the first relationships of the Child with </w:t>
      </w:r>
      <w:r w:rsidR="00736E03">
        <w:rPr>
          <w:rFonts w:ascii="Comic Sans MS" w:hAnsi="Comic Sans MS"/>
          <w:sz w:val="24"/>
          <w:szCs w:val="24"/>
        </w:rPr>
        <w:t>the Mother as well as from the dyadic relationships.</w:t>
      </w:r>
      <w:r w:rsidR="00104B6D">
        <w:rPr>
          <w:rFonts w:ascii="Comic Sans MS" w:hAnsi="Comic Sans MS"/>
          <w:sz w:val="24"/>
          <w:szCs w:val="24"/>
        </w:rPr>
        <w:t xml:space="preserve">  </w:t>
      </w:r>
      <w:r w:rsidR="00736E03">
        <w:rPr>
          <w:rFonts w:ascii="Comic Sans MS" w:hAnsi="Comic Sans MS"/>
          <w:sz w:val="24"/>
          <w:szCs w:val="24"/>
        </w:rPr>
        <w:t>Honestly, the Child with the secure, warm and the comfortable attachments with the Mother from such a humble beginning is most l</w:t>
      </w:r>
      <w:r w:rsidR="00D55808">
        <w:rPr>
          <w:rFonts w:ascii="Comic Sans MS" w:hAnsi="Comic Sans MS"/>
          <w:sz w:val="24"/>
          <w:szCs w:val="24"/>
        </w:rPr>
        <w:t xml:space="preserve">ikely to bring happiness to </w:t>
      </w:r>
      <w:r w:rsidR="00736E03">
        <w:rPr>
          <w:rFonts w:ascii="Comic Sans MS" w:hAnsi="Comic Sans MS"/>
          <w:sz w:val="24"/>
          <w:szCs w:val="24"/>
        </w:rPr>
        <w:t>both parties, gentleness, health life, as well as being socially acceptable</w:t>
      </w:r>
      <w:r w:rsidR="00D55808">
        <w:rPr>
          <w:rFonts w:ascii="Comic Sans MS" w:hAnsi="Comic Sans MS"/>
          <w:sz w:val="24"/>
          <w:szCs w:val="24"/>
        </w:rPr>
        <w:t>.</w:t>
      </w:r>
      <w:r w:rsidR="00972892">
        <w:rPr>
          <w:rFonts w:ascii="Comic Sans MS" w:hAnsi="Comic Sans MS"/>
          <w:sz w:val="24"/>
          <w:szCs w:val="24"/>
        </w:rPr>
        <w:t xml:space="preserve">  </w:t>
      </w:r>
      <w:r w:rsidR="00504683">
        <w:rPr>
          <w:rFonts w:ascii="Comic Sans MS" w:hAnsi="Comic Sans MS"/>
          <w:sz w:val="24"/>
          <w:szCs w:val="24"/>
        </w:rPr>
        <w:t xml:space="preserve">Bowlby </w:t>
      </w:r>
      <w:r w:rsidR="00972892">
        <w:rPr>
          <w:rFonts w:ascii="Comic Sans MS" w:hAnsi="Comic Sans MS"/>
          <w:sz w:val="24"/>
          <w:szCs w:val="24"/>
        </w:rPr>
        <w:t>(</w:t>
      </w:r>
      <w:r w:rsidR="00504683">
        <w:rPr>
          <w:rFonts w:ascii="Comic Sans MS" w:hAnsi="Comic Sans MS"/>
          <w:sz w:val="24"/>
          <w:szCs w:val="24"/>
        </w:rPr>
        <w:t>1</w:t>
      </w:r>
      <w:r w:rsidR="00972892">
        <w:rPr>
          <w:rFonts w:ascii="Comic Sans MS" w:hAnsi="Comic Sans MS"/>
          <w:sz w:val="24"/>
          <w:szCs w:val="24"/>
        </w:rPr>
        <w:t xml:space="preserve">969) beautifully </w:t>
      </w:r>
      <w:r w:rsidR="00504683">
        <w:rPr>
          <w:rFonts w:ascii="Comic Sans MS" w:hAnsi="Comic Sans MS"/>
          <w:sz w:val="24"/>
          <w:szCs w:val="24"/>
        </w:rPr>
        <w:t>highlights the kinds of attachment of which we are born</w:t>
      </w:r>
      <w:r w:rsidR="00035C52">
        <w:rPr>
          <w:rFonts w:ascii="Comic Sans MS" w:hAnsi="Comic Sans MS"/>
          <w:sz w:val="24"/>
          <w:szCs w:val="24"/>
        </w:rPr>
        <w:t xml:space="preserve"> connected too such as secure.  </w:t>
      </w:r>
      <w:r w:rsidR="00736E03">
        <w:rPr>
          <w:rFonts w:ascii="Comic Sans MS" w:hAnsi="Comic Sans MS"/>
          <w:sz w:val="24"/>
          <w:szCs w:val="24"/>
        </w:rPr>
        <w:t>Whereas those with or in the dyadic relationship, the Child is more likely to grow with such characteristics such as speaking violently, being harsh with many, it forms them being social actors hence good in settling disputes such as conflicts or wars.  Later, it ensures safety and independent living.  Thi</w:t>
      </w:r>
      <w:r w:rsidR="00972892">
        <w:rPr>
          <w:rFonts w:ascii="Comic Sans MS" w:hAnsi="Comic Sans MS"/>
          <w:sz w:val="24"/>
          <w:szCs w:val="24"/>
        </w:rPr>
        <w:t xml:space="preserve">s is common </w:t>
      </w:r>
      <w:r w:rsidR="00736E03">
        <w:rPr>
          <w:rFonts w:ascii="Comic Sans MS" w:hAnsi="Comic Sans MS"/>
          <w:sz w:val="24"/>
          <w:szCs w:val="24"/>
        </w:rPr>
        <w:t>through governments, states or nations includes the national security.</w:t>
      </w:r>
      <w:r w:rsidR="00504683">
        <w:rPr>
          <w:rFonts w:ascii="Comic Sans MS" w:hAnsi="Comic Sans MS"/>
          <w:sz w:val="24"/>
          <w:szCs w:val="24"/>
        </w:rPr>
        <w:t xml:space="preserve">  With Bowlby (1969) was spotted during the 1930’s with his theory working with boys who had adjustment problems.  Is one of the first psychologist to show the importance of the first relationship that infants have from their primary caregivers.  Therefore, such characteristics from the dyadic rapport as seen above like violent speaking between the caregiver and the child needs ear</w:t>
      </w:r>
      <w:r w:rsidR="00972892">
        <w:rPr>
          <w:rFonts w:ascii="Comic Sans MS" w:hAnsi="Comic Sans MS"/>
          <w:sz w:val="24"/>
          <w:szCs w:val="24"/>
        </w:rPr>
        <w:t xml:space="preserve">ly remedies.  </w:t>
      </w:r>
      <w:r w:rsidR="00535CAE">
        <w:rPr>
          <w:rFonts w:ascii="Comic Sans MS" w:hAnsi="Comic Sans MS"/>
          <w:sz w:val="24"/>
          <w:szCs w:val="24"/>
        </w:rPr>
        <w:t xml:space="preserve">Dr Thompson recommends </w:t>
      </w:r>
      <w:r w:rsidR="00420F2E">
        <w:rPr>
          <w:rFonts w:ascii="Comic Sans MS" w:hAnsi="Comic Sans MS"/>
          <w:sz w:val="24"/>
          <w:szCs w:val="24"/>
        </w:rPr>
        <w:t xml:space="preserve">a child </w:t>
      </w:r>
      <w:r w:rsidR="00535CAE">
        <w:rPr>
          <w:rFonts w:ascii="Comic Sans MS" w:hAnsi="Comic Sans MS"/>
          <w:sz w:val="24"/>
          <w:szCs w:val="24"/>
        </w:rPr>
        <w:t>withdrawing</w:t>
      </w:r>
      <w:r w:rsidR="00A73F02">
        <w:rPr>
          <w:rFonts w:ascii="Comic Sans MS" w:hAnsi="Comic Sans MS"/>
          <w:sz w:val="24"/>
          <w:szCs w:val="24"/>
        </w:rPr>
        <w:t xml:space="preserve"> from such situations </w:t>
      </w:r>
      <w:r w:rsidR="00060E50">
        <w:rPr>
          <w:rFonts w:ascii="Comic Sans MS" w:hAnsi="Comic Sans MS"/>
          <w:sz w:val="24"/>
          <w:szCs w:val="24"/>
        </w:rPr>
        <w:t>of Course</w:t>
      </w:r>
      <w:r w:rsidR="00A73F02">
        <w:rPr>
          <w:rFonts w:ascii="Comic Sans MS" w:hAnsi="Comic Sans MS"/>
          <w:sz w:val="24"/>
          <w:szCs w:val="24"/>
        </w:rPr>
        <w:t xml:space="preserve"> a Child can be experiencing these includes disturbances, crying as well as making reactions that </w:t>
      </w:r>
      <w:r w:rsidR="00060E50">
        <w:rPr>
          <w:rFonts w:ascii="Comic Sans MS" w:hAnsi="Comic Sans MS"/>
          <w:sz w:val="24"/>
          <w:szCs w:val="24"/>
        </w:rPr>
        <w:t>cannot</w:t>
      </w:r>
      <w:r w:rsidR="00A73F02">
        <w:rPr>
          <w:rFonts w:ascii="Comic Sans MS" w:hAnsi="Comic Sans MS"/>
          <w:sz w:val="24"/>
          <w:szCs w:val="24"/>
        </w:rPr>
        <w:t xml:space="preserve"> b</w:t>
      </w:r>
      <w:r w:rsidR="00972892">
        <w:rPr>
          <w:rFonts w:ascii="Comic Sans MS" w:hAnsi="Comic Sans MS"/>
          <w:sz w:val="24"/>
          <w:szCs w:val="24"/>
        </w:rPr>
        <w:t xml:space="preserve">e allowed either by the Mother or sibling.  So, while a Child and the childminder </w:t>
      </w:r>
      <w:r w:rsidR="00A73F02">
        <w:rPr>
          <w:rFonts w:ascii="Comic Sans MS" w:hAnsi="Comic Sans MS"/>
          <w:sz w:val="24"/>
          <w:szCs w:val="24"/>
        </w:rPr>
        <w:t>keeps on with that dyadic relationship, it is common generally giving a Child what he or she wants follow</w:t>
      </w:r>
      <w:r w:rsidR="00972892">
        <w:rPr>
          <w:rFonts w:ascii="Comic Sans MS" w:hAnsi="Comic Sans MS"/>
          <w:sz w:val="24"/>
          <w:szCs w:val="24"/>
        </w:rPr>
        <w:t xml:space="preserve">ing perhaps the day’s </w:t>
      </w:r>
      <w:r w:rsidR="00A73F02">
        <w:rPr>
          <w:rFonts w:ascii="Comic Sans MS" w:hAnsi="Comic Sans MS"/>
          <w:sz w:val="24"/>
          <w:szCs w:val="24"/>
        </w:rPr>
        <w:t>programme.  Sometimes, some of those things may be missing which is why from</w:t>
      </w:r>
      <w:r w:rsidR="00972892">
        <w:rPr>
          <w:rFonts w:ascii="Comic Sans MS" w:hAnsi="Comic Sans MS"/>
          <w:sz w:val="24"/>
          <w:szCs w:val="24"/>
        </w:rPr>
        <w:t xml:space="preserve"> the School perspective, </w:t>
      </w:r>
      <w:r w:rsidR="00A73F02">
        <w:rPr>
          <w:rFonts w:ascii="Comic Sans MS" w:hAnsi="Comic Sans MS"/>
          <w:sz w:val="24"/>
          <w:szCs w:val="24"/>
        </w:rPr>
        <w:t xml:space="preserve">Children’s behaviours changes.  Their faces can be seen as tough, they can cry, they can be shouting simply because they have not been attended too generally as they seem to have been </w:t>
      </w:r>
      <w:r w:rsidR="00972892">
        <w:rPr>
          <w:rFonts w:ascii="Comic Sans MS" w:hAnsi="Comic Sans MS"/>
          <w:sz w:val="24"/>
          <w:szCs w:val="24"/>
        </w:rPr>
        <w:t xml:space="preserve">looked at </w:t>
      </w:r>
      <w:r w:rsidR="00A73F02">
        <w:rPr>
          <w:rFonts w:ascii="Comic Sans MS" w:hAnsi="Comic Sans MS"/>
          <w:sz w:val="24"/>
          <w:szCs w:val="24"/>
        </w:rPr>
        <w:t>from the School.</w:t>
      </w:r>
    </w:p>
    <w:p w:rsidR="00D93111" w:rsidRDefault="00972892" w:rsidP="008C09C0">
      <w:pPr>
        <w:rPr>
          <w:rFonts w:ascii="Comic Sans MS" w:hAnsi="Comic Sans MS"/>
          <w:sz w:val="24"/>
          <w:szCs w:val="24"/>
        </w:rPr>
      </w:pPr>
      <w:r>
        <w:rPr>
          <w:rFonts w:ascii="Comic Sans MS" w:hAnsi="Comic Sans MS"/>
          <w:sz w:val="24"/>
          <w:szCs w:val="24"/>
        </w:rPr>
        <w:t>In addition</w:t>
      </w:r>
      <w:r w:rsidR="005C3D59">
        <w:rPr>
          <w:rFonts w:ascii="Comic Sans MS" w:hAnsi="Comic Sans MS"/>
          <w:sz w:val="24"/>
          <w:szCs w:val="24"/>
        </w:rPr>
        <w:t xml:space="preserve">, ladd et al., (1999) highlights the social status of School </w:t>
      </w:r>
      <w:r w:rsidR="00207FD6">
        <w:rPr>
          <w:rFonts w:ascii="Comic Sans MS" w:hAnsi="Comic Sans MS"/>
          <w:sz w:val="24"/>
          <w:szCs w:val="24"/>
        </w:rPr>
        <w:t xml:space="preserve">Children who have been perhaps bullied, teased or tortured by other groups if not then </w:t>
      </w:r>
      <w:r w:rsidR="00207FD6">
        <w:rPr>
          <w:rFonts w:ascii="Comic Sans MS" w:hAnsi="Comic Sans MS"/>
          <w:sz w:val="24"/>
          <w:szCs w:val="24"/>
        </w:rPr>
        <w:lastRenderedPageBreak/>
        <w:t>they are just socially unfit.  Because having a tough face, something may have happened. The Psychological studies while assessing the populity using quantitative analysis with ratings of a person’s social status.  This implies that School Children (</w:t>
      </w:r>
      <w:r w:rsidR="00207FD6" w:rsidRPr="00207FD6">
        <w:rPr>
          <w:rFonts w:ascii="Comic Sans MS" w:hAnsi="Comic Sans MS"/>
          <w:sz w:val="24"/>
          <w:szCs w:val="24"/>
        </w:rPr>
        <w:t>kindergarten</w:t>
      </w:r>
      <w:r w:rsidR="00207FD6">
        <w:rPr>
          <w:rFonts w:ascii="Comic Sans MS" w:hAnsi="Comic Sans MS"/>
          <w:sz w:val="24"/>
          <w:szCs w:val="24"/>
        </w:rPr>
        <w:t>) needs play items perhaps!</w:t>
      </w:r>
      <w:r w:rsidR="00035C52">
        <w:rPr>
          <w:rFonts w:ascii="Comic Sans MS" w:hAnsi="Comic Sans MS"/>
          <w:sz w:val="24"/>
          <w:szCs w:val="24"/>
        </w:rPr>
        <w:t xml:space="preserve">  </w:t>
      </w:r>
      <w:r w:rsidR="00D93111">
        <w:rPr>
          <w:rFonts w:ascii="Comic Sans MS" w:hAnsi="Comic Sans MS"/>
          <w:sz w:val="24"/>
          <w:szCs w:val="24"/>
        </w:rPr>
        <w:t xml:space="preserve">Besides that, </w:t>
      </w:r>
      <w:r w:rsidR="00D93111" w:rsidRPr="00D93111">
        <w:rPr>
          <w:rFonts w:ascii="Comic Sans MS" w:hAnsi="Comic Sans MS"/>
          <w:sz w:val="24"/>
          <w:szCs w:val="24"/>
        </w:rPr>
        <w:t xml:space="preserve">Dr Thompson talks about </w:t>
      </w:r>
      <w:r w:rsidR="00D93111">
        <w:rPr>
          <w:rFonts w:ascii="Comic Sans MS" w:hAnsi="Comic Sans MS"/>
          <w:sz w:val="24"/>
          <w:szCs w:val="24"/>
        </w:rPr>
        <w:t xml:space="preserve">the </w:t>
      </w:r>
      <w:r w:rsidR="00D93111" w:rsidRPr="00D93111">
        <w:rPr>
          <w:rFonts w:ascii="Comic Sans MS" w:hAnsi="Comic Sans MS"/>
          <w:sz w:val="24"/>
          <w:szCs w:val="24"/>
        </w:rPr>
        <w:t>emotional animation where with such a connection, a young one may be displaying or showing to the Parent the kind of decent love the Parent gives or has given.</w:t>
      </w:r>
      <w:r w:rsidR="00D93111">
        <w:rPr>
          <w:rFonts w:ascii="Comic Sans MS" w:hAnsi="Comic Sans MS"/>
          <w:sz w:val="24"/>
          <w:szCs w:val="24"/>
        </w:rPr>
        <w:t xml:space="preserve">  </w:t>
      </w:r>
      <w:r w:rsidR="003A017E">
        <w:rPr>
          <w:rFonts w:ascii="Comic Sans MS" w:hAnsi="Comic Sans MS"/>
          <w:sz w:val="24"/>
          <w:szCs w:val="24"/>
        </w:rPr>
        <w:t>Therefore</w:t>
      </w:r>
      <w:r w:rsidR="00D93111">
        <w:rPr>
          <w:rFonts w:ascii="Comic Sans MS" w:hAnsi="Comic Sans MS"/>
          <w:sz w:val="24"/>
          <w:szCs w:val="24"/>
        </w:rPr>
        <w:t>, it is important to give a child the best outcomes during their Childhood.</w:t>
      </w:r>
      <w:r w:rsidR="00104B6D">
        <w:rPr>
          <w:rFonts w:ascii="Comic Sans MS" w:hAnsi="Comic Sans MS"/>
          <w:sz w:val="24"/>
          <w:szCs w:val="24"/>
        </w:rPr>
        <w:t xml:space="preserve">  Schools as from the above analysis, they need to interact with their pupils such that appropriate </w:t>
      </w:r>
      <w:r w:rsidR="003A017E">
        <w:rPr>
          <w:rFonts w:ascii="Comic Sans MS" w:hAnsi="Comic Sans MS"/>
          <w:sz w:val="24"/>
          <w:szCs w:val="24"/>
        </w:rPr>
        <w:t xml:space="preserve">referrals are </w:t>
      </w:r>
      <w:r w:rsidR="00035C52">
        <w:rPr>
          <w:rFonts w:ascii="Comic Sans MS" w:hAnsi="Comic Sans MS"/>
          <w:sz w:val="24"/>
          <w:szCs w:val="24"/>
        </w:rPr>
        <w:t xml:space="preserve">in place </w:t>
      </w:r>
      <w:r w:rsidR="00104B6D">
        <w:rPr>
          <w:rFonts w:ascii="Comic Sans MS" w:hAnsi="Comic Sans MS"/>
          <w:sz w:val="24"/>
          <w:szCs w:val="24"/>
        </w:rPr>
        <w:t xml:space="preserve">such as the 1:1 sessions with a </w:t>
      </w:r>
      <w:r>
        <w:rPr>
          <w:rFonts w:ascii="Comic Sans MS" w:hAnsi="Comic Sans MS"/>
          <w:sz w:val="24"/>
          <w:szCs w:val="24"/>
        </w:rPr>
        <w:t>School mentor</w:t>
      </w:r>
      <w:r w:rsidR="00104B6D">
        <w:rPr>
          <w:rFonts w:ascii="Comic Sans MS" w:hAnsi="Comic Sans MS"/>
          <w:sz w:val="24"/>
          <w:szCs w:val="24"/>
        </w:rPr>
        <w:t xml:space="preserve">.  In doing so, </w:t>
      </w:r>
      <w:r w:rsidR="00205FAD">
        <w:rPr>
          <w:rFonts w:ascii="Comic Sans MS" w:hAnsi="Comic Sans MS"/>
          <w:sz w:val="24"/>
          <w:szCs w:val="24"/>
        </w:rPr>
        <w:t>the child’s parent at Kindergart</w:t>
      </w:r>
      <w:r>
        <w:rPr>
          <w:rFonts w:ascii="Comic Sans MS" w:hAnsi="Comic Sans MS"/>
          <w:sz w:val="24"/>
          <w:szCs w:val="24"/>
        </w:rPr>
        <w:t xml:space="preserve">en has to be </w:t>
      </w:r>
      <w:r w:rsidR="00035C52">
        <w:rPr>
          <w:rFonts w:ascii="Comic Sans MS" w:hAnsi="Comic Sans MS"/>
          <w:sz w:val="24"/>
          <w:szCs w:val="24"/>
        </w:rPr>
        <w:t xml:space="preserve">present </w:t>
      </w:r>
      <w:r w:rsidR="00205FAD">
        <w:rPr>
          <w:rFonts w:ascii="Comic Sans MS" w:hAnsi="Comic Sans MS"/>
          <w:sz w:val="24"/>
          <w:szCs w:val="24"/>
        </w:rPr>
        <w:t>as well as the child including whats expected from such a meeting</w:t>
      </w:r>
      <w:r>
        <w:rPr>
          <w:rFonts w:ascii="Comic Sans MS" w:hAnsi="Comic Sans MS"/>
          <w:sz w:val="24"/>
          <w:szCs w:val="24"/>
        </w:rPr>
        <w:t>.</w:t>
      </w:r>
      <w:r w:rsidR="00205FAD">
        <w:rPr>
          <w:rFonts w:ascii="Comic Sans MS" w:hAnsi="Comic Sans MS"/>
          <w:sz w:val="24"/>
          <w:szCs w:val="24"/>
        </w:rPr>
        <w:t xml:space="preserve"> </w:t>
      </w:r>
    </w:p>
    <w:p w:rsidR="005C3D59" w:rsidRPr="00BB0433" w:rsidRDefault="007D5EF4" w:rsidP="00BB0433">
      <w:pPr>
        <w:rPr>
          <w:rFonts w:ascii="Comic Sans MS" w:hAnsi="Comic Sans MS"/>
          <w:sz w:val="24"/>
          <w:szCs w:val="24"/>
        </w:rPr>
      </w:pPr>
      <w:r>
        <w:rPr>
          <w:rFonts w:ascii="Comic Sans MS" w:hAnsi="Comic Sans MS"/>
          <w:sz w:val="24"/>
          <w:szCs w:val="24"/>
        </w:rPr>
        <w:t xml:space="preserve">In the conclusion therefore, Maslow (1970) sees the psychological implications a Child can develop following his / her needs, safety, love, belongings, esteem, cognitive, </w:t>
      </w:r>
      <w:r w:rsidR="00BA3E80">
        <w:rPr>
          <w:rFonts w:ascii="Comic Sans MS" w:hAnsi="Comic Sans MS"/>
          <w:sz w:val="24"/>
          <w:szCs w:val="24"/>
        </w:rPr>
        <w:t>aesthetic</w:t>
      </w:r>
      <w:r>
        <w:rPr>
          <w:rFonts w:ascii="Comic Sans MS" w:hAnsi="Comic Sans MS"/>
          <w:sz w:val="24"/>
          <w:szCs w:val="24"/>
        </w:rPr>
        <w:t xml:space="preserve"> and </w:t>
      </w:r>
      <w:r w:rsidR="00BA3E80">
        <w:rPr>
          <w:rFonts w:ascii="Comic Sans MS" w:hAnsi="Comic Sans MS"/>
          <w:sz w:val="24"/>
          <w:szCs w:val="24"/>
        </w:rPr>
        <w:t>self-actualisation</w:t>
      </w:r>
      <w:r>
        <w:rPr>
          <w:rFonts w:ascii="Comic Sans MS" w:hAnsi="Comic Sans MS"/>
          <w:sz w:val="24"/>
          <w:szCs w:val="24"/>
        </w:rPr>
        <w:t>.  Therefore, Mothers’ purpose as well as their implications to giving first class</w:t>
      </w:r>
      <w:r w:rsidR="00912AA7">
        <w:rPr>
          <w:rFonts w:ascii="Comic Sans MS" w:hAnsi="Comic Sans MS"/>
          <w:sz w:val="24"/>
          <w:szCs w:val="24"/>
        </w:rPr>
        <w:t xml:space="preserve"> attention to their Children are </w:t>
      </w:r>
      <w:r>
        <w:rPr>
          <w:rFonts w:ascii="Comic Sans MS" w:hAnsi="Comic Sans MS"/>
          <w:sz w:val="24"/>
          <w:szCs w:val="24"/>
        </w:rPr>
        <w:t xml:space="preserve">very important </w:t>
      </w:r>
      <w:r w:rsidR="00912AA7">
        <w:rPr>
          <w:rFonts w:ascii="Comic Sans MS" w:hAnsi="Comic Sans MS"/>
          <w:sz w:val="24"/>
          <w:szCs w:val="24"/>
        </w:rPr>
        <w:t>indeed,</w:t>
      </w:r>
      <w:r w:rsidR="00BA3E80">
        <w:rPr>
          <w:rFonts w:ascii="Comic Sans MS" w:hAnsi="Comic Sans MS"/>
          <w:sz w:val="24"/>
          <w:szCs w:val="24"/>
        </w:rPr>
        <w:t xml:space="preserve"> as their welfare goes on securely</w:t>
      </w:r>
      <w:r>
        <w:rPr>
          <w:rFonts w:ascii="Comic Sans MS" w:hAnsi="Comic Sans MS"/>
          <w:sz w:val="24"/>
          <w:szCs w:val="24"/>
        </w:rPr>
        <w:t>.  Dr Thompsons recommend</w:t>
      </w:r>
      <w:r w:rsidR="006B0A08">
        <w:rPr>
          <w:rFonts w:ascii="Comic Sans MS" w:hAnsi="Comic Sans MS"/>
          <w:sz w:val="24"/>
          <w:szCs w:val="24"/>
        </w:rPr>
        <w:t>s a Child withdrawing from the worse dyadic connections.</w:t>
      </w:r>
      <w:r w:rsidR="00BB0433">
        <w:rPr>
          <w:rFonts w:ascii="Comic Sans MS" w:hAnsi="Comic Sans MS"/>
          <w:sz w:val="24"/>
          <w:szCs w:val="24"/>
        </w:rPr>
        <w:t xml:space="preserve">  Perhaps, by then a Parent’s role is deteriorating which is why Parents’ advice and Children’s from Dr Thompson has nothing but comforting </w:t>
      </w:r>
      <w:r w:rsidR="00912AA7">
        <w:rPr>
          <w:rFonts w:ascii="Comic Sans MS" w:hAnsi="Comic Sans MS"/>
          <w:sz w:val="24"/>
          <w:szCs w:val="24"/>
        </w:rPr>
        <w:t>t</w:t>
      </w:r>
      <w:r w:rsidR="00BB0433">
        <w:rPr>
          <w:rFonts w:ascii="Comic Sans MS" w:hAnsi="Comic Sans MS"/>
          <w:sz w:val="24"/>
          <w:szCs w:val="24"/>
        </w:rPr>
        <w:t xml:space="preserve">he parties involved.  It is pretty good having a well secured environment for the Child.  </w:t>
      </w:r>
      <w:r w:rsidR="00BB0433" w:rsidRPr="00BB0433">
        <w:rPr>
          <w:rFonts w:ascii="Comic Sans MS" w:hAnsi="Comic Sans MS"/>
          <w:sz w:val="24"/>
          <w:szCs w:val="24"/>
        </w:rPr>
        <w:t xml:space="preserve">Parents do </w:t>
      </w:r>
      <w:r w:rsidR="00D93111" w:rsidRPr="00BB0433">
        <w:rPr>
          <w:rFonts w:ascii="Comic Sans MS" w:hAnsi="Comic Sans MS"/>
          <w:sz w:val="24"/>
          <w:szCs w:val="24"/>
        </w:rPr>
        <w:t>underestimate</w:t>
      </w:r>
      <w:r w:rsidR="00BB0433" w:rsidRPr="00BB0433">
        <w:rPr>
          <w:rFonts w:ascii="Comic Sans MS" w:hAnsi="Comic Sans MS"/>
          <w:sz w:val="24"/>
          <w:szCs w:val="24"/>
        </w:rPr>
        <w:t xml:space="preserve"> the emotional sensitive of the young ones because they believe that the care of which they have given has stimulated the Children's wellbeing such as crying</w:t>
      </w:r>
      <w:r w:rsidR="00BB0433">
        <w:rPr>
          <w:rFonts w:ascii="Comic Sans MS" w:hAnsi="Comic Sans MS"/>
          <w:sz w:val="24"/>
          <w:szCs w:val="24"/>
        </w:rPr>
        <w:t>.  Hence, there is nothing wrong but a well and comforting home.</w:t>
      </w:r>
    </w:p>
    <w:p w:rsidR="00FE1B6B" w:rsidRDefault="00FE1B6B" w:rsidP="00FE1B6B">
      <w:pPr>
        <w:jc w:val="center"/>
        <w:rPr>
          <w:rFonts w:ascii="Comic Sans MS" w:hAnsi="Comic Sans MS"/>
          <w:sz w:val="24"/>
          <w:szCs w:val="24"/>
        </w:rPr>
      </w:pPr>
      <w:r>
        <w:rPr>
          <w:rFonts w:ascii="Comic Sans MS" w:hAnsi="Comic Sans MS"/>
          <w:sz w:val="24"/>
          <w:szCs w:val="24"/>
        </w:rPr>
        <w:t>(Word</w:t>
      </w:r>
      <w:r w:rsidR="007E7823">
        <w:rPr>
          <w:rFonts w:ascii="Comic Sans MS" w:hAnsi="Comic Sans MS"/>
          <w:sz w:val="24"/>
          <w:szCs w:val="24"/>
        </w:rPr>
        <w:t>s count</w:t>
      </w:r>
      <w:r>
        <w:rPr>
          <w:rFonts w:ascii="Comic Sans MS" w:hAnsi="Comic Sans MS"/>
          <w:sz w:val="24"/>
          <w:szCs w:val="24"/>
        </w:rPr>
        <w:t>, 1</w:t>
      </w:r>
      <w:r w:rsidR="00205FAD">
        <w:rPr>
          <w:rFonts w:ascii="Comic Sans MS" w:hAnsi="Comic Sans MS"/>
          <w:sz w:val="24"/>
          <w:szCs w:val="24"/>
        </w:rPr>
        <w:t>,</w:t>
      </w:r>
      <w:r>
        <w:rPr>
          <w:rFonts w:ascii="Comic Sans MS" w:hAnsi="Comic Sans MS"/>
          <w:sz w:val="24"/>
          <w:szCs w:val="24"/>
        </w:rPr>
        <w:t>500)</w:t>
      </w:r>
    </w:p>
    <w:p w:rsidR="004E7F9F" w:rsidRPr="00104B6D" w:rsidRDefault="004E7F9F" w:rsidP="008C09C0">
      <w:pPr>
        <w:rPr>
          <w:rFonts w:ascii="Comic Sans MS" w:hAnsi="Comic Sans MS"/>
          <w:b/>
          <w:sz w:val="24"/>
          <w:szCs w:val="24"/>
          <w:u w:val="single"/>
        </w:rPr>
      </w:pPr>
      <w:r w:rsidRPr="00104B6D">
        <w:rPr>
          <w:rFonts w:ascii="Comic Sans MS" w:hAnsi="Comic Sans MS"/>
          <w:b/>
          <w:sz w:val="24"/>
          <w:szCs w:val="24"/>
          <w:u w:val="single"/>
        </w:rPr>
        <w:t>References:</w:t>
      </w:r>
    </w:p>
    <w:p w:rsidR="007130D7" w:rsidRDefault="007130D7" w:rsidP="008C09C0">
      <w:pPr>
        <w:rPr>
          <w:rFonts w:ascii="Comic Sans MS" w:hAnsi="Comic Sans MS"/>
          <w:sz w:val="24"/>
          <w:szCs w:val="24"/>
        </w:rPr>
      </w:pPr>
      <w:r>
        <w:rPr>
          <w:rFonts w:ascii="Comic Sans MS" w:hAnsi="Comic Sans MS"/>
          <w:sz w:val="24"/>
          <w:szCs w:val="24"/>
        </w:rPr>
        <w:t xml:space="preserve">Bowlby, J (1969) </w:t>
      </w:r>
      <w:r w:rsidR="00D93111">
        <w:rPr>
          <w:rFonts w:ascii="Comic Sans MS" w:hAnsi="Comic Sans MS"/>
          <w:sz w:val="24"/>
          <w:szCs w:val="24"/>
        </w:rPr>
        <w:t>‘</w:t>
      </w:r>
      <w:r>
        <w:rPr>
          <w:rFonts w:ascii="Comic Sans MS" w:hAnsi="Comic Sans MS"/>
          <w:sz w:val="24"/>
          <w:szCs w:val="24"/>
        </w:rPr>
        <w:t>Attachment and loss</w:t>
      </w:r>
      <w:r w:rsidR="00D93111">
        <w:rPr>
          <w:rFonts w:ascii="Comic Sans MS" w:hAnsi="Comic Sans MS"/>
          <w:sz w:val="24"/>
          <w:szCs w:val="24"/>
        </w:rPr>
        <w:t>’</w:t>
      </w:r>
      <w:r>
        <w:rPr>
          <w:rFonts w:ascii="Comic Sans MS" w:hAnsi="Comic Sans MS"/>
          <w:sz w:val="24"/>
          <w:szCs w:val="24"/>
        </w:rPr>
        <w:t>, vol, 1: Attachment, New York, Basic Books</w:t>
      </w:r>
    </w:p>
    <w:p w:rsidR="002C4C39" w:rsidRPr="002C4C39" w:rsidRDefault="00060E50" w:rsidP="002C4C39">
      <w:pPr>
        <w:rPr>
          <w:rFonts w:ascii="Comic Sans MS" w:hAnsi="Comic Sans MS"/>
          <w:sz w:val="24"/>
          <w:szCs w:val="24"/>
        </w:rPr>
      </w:pPr>
      <w:r>
        <w:rPr>
          <w:rFonts w:ascii="Comic Sans MS" w:hAnsi="Comic Sans MS"/>
          <w:sz w:val="24"/>
          <w:szCs w:val="24"/>
        </w:rPr>
        <w:t xml:space="preserve">Dr </w:t>
      </w:r>
      <w:r w:rsidR="002C4C39" w:rsidRPr="002C4C39">
        <w:rPr>
          <w:rFonts w:ascii="Comic Sans MS" w:hAnsi="Comic Sans MS"/>
          <w:sz w:val="24"/>
          <w:szCs w:val="24"/>
        </w:rPr>
        <w:t>Thompson</w:t>
      </w:r>
      <w:r>
        <w:rPr>
          <w:rFonts w:ascii="Comic Sans MS" w:hAnsi="Comic Sans MS"/>
          <w:sz w:val="24"/>
          <w:szCs w:val="24"/>
        </w:rPr>
        <w:t>, R</w:t>
      </w:r>
      <w:r w:rsidR="00D93111">
        <w:rPr>
          <w:rFonts w:ascii="Comic Sans MS" w:hAnsi="Comic Sans MS"/>
          <w:sz w:val="24"/>
          <w:szCs w:val="24"/>
        </w:rPr>
        <w:t xml:space="preserve"> (Podcast; </w:t>
      </w:r>
      <w:r w:rsidR="002C4C39" w:rsidRPr="002C4C39">
        <w:rPr>
          <w:rFonts w:ascii="Comic Sans MS" w:hAnsi="Comic Sans MS"/>
          <w:sz w:val="24"/>
          <w:szCs w:val="24"/>
        </w:rPr>
        <w:t xml:space="preserve">0 </w:t>
      </w:r>
      <w:r w:rsidR="00D93111">
        <w:rPr>
          <w:rFonts w:ascii="Comic Sans MS" w:hAnsi="Comic Sans MS"/>
          <w:sz w:val="24"/>
          <w:szCs w:val="24"/>
        </w:rPr>
        <w:t>–</w:t>
      </w:r>
      <w:r w:rsidR="002C4C39" w:rsidRPr="002C4C39">
        <w:rPr>
          <w:rFonts w:ascii="Comic Sans MS" w:hAnsi="Comic Sans MS"/>
          <w:sz w:val="24"/>
          <w:szCs w:val="24"/>
        </w:rPr>
        <w:t xml:space="preserve"> 3</w:t>
      </w:r>
      <w:r w:rsidR="00D93111">
        <w:rPr>
          <w:rFonts w:ascii="Comic Sans MS" w:hAnsi="Comic Sans MS"/>
          <w:sz w:val="24"/>
          <w:szCs w:val="24"/>
        </w:rPr>
        <w:t>)</w:t>
      </w:r>
      <w:r w:rsidR="002C4C39" w:rsidRPr="002C4C39">
        <w:rPr>
          <w:rFonts w:ascii="Comic Sans MS" w:hAnsi="Comic Sans MS"/>
          <w:sz w:val="24"/>
          <w:szCs w:val="24"/>
        </w:rPr>
        <w:t xml:space="preserve"> </w:t>
      </w:r>
      <w:r w:rsidR="00D93111">
        <w:rPr>
          <w:rFonts w:ascii="Comic Sans MS" w:hAnsi="Comic Sans MS"/>
          <w:sz w:val="24"/>
          <w:szCs w:val="24"/>
        </w:rPr>
        <w:t>‘</w:t>
      </w:r>
      <w:r w:rsidR="002C4C39" w:rsidRPr="002C4C39">
        <w:rPr>
          <w:rFonts w:ascii="Comic Sans MS" w:hAnsi="Comic Sans MS"/>
          <w:sz w:val="24"/>
          <w:szCs w:val="24"/>
        </w:rPr>
        <w:t>National org Little things big questions</w:t>
      </w:r>
      <w:r w:rsidR="00D93111">
        <w:rPr>
          <w:rFonts w:ascii="Comic Sans MS" w:hAnsi="Comic Sans MS"/>
          <w:sz w:val="24"/>
          <w:szCs w:val="24"/>
        </w:rPr>
        <w:t>’.</w:t>
      </w:r>
    </w:p>
    <w:p w:rsidR="004E7F9F" w:rsidRDefault="004E7F9F" w:rsidP="008C09C0">
      <w:pPr>
        <w:rPr>
          <w:rFonts w:ascii="Comic Sans MS" w:hAnsi="Comic Sans MS"/>
          <w:sz w:val="24"/>
          <w:szCs w:val="24"/>
        </w:rPr>
      </w:pPr>
      <w:r>
        <w:rPr>
          <w:rFonts w:ascii="Comic Sans MS" w:hAnsi="Comic Sans MS"/>
          <w:sz w:val="24"/>
          <w:szCs w:val="24"/>
        </w:rPr>
        <w:t xml:space="preserve">Farrington Flint, L (2016) </w:t>
      </w:r>
      <w:r w:rsidR="00D93111">
        <w:rPr>
          <w:rFonts w:ascii="Comic Sans MS" w:hAnsi="Comic Sans MS"/>
          <w:sz w:val="24"/>
          <w:szCs w:val="24"/>
        </w:rPr>
        <w:t>‘</w:t>
      </w:r>
      <w:r w:rsidR="00CB6302">
        <w:rPr>
          <w:rFonts w:ascii="Comic Sans MS" w:hAnsi="Comic Sans MS"/>
          <w:sz w:val="24"/>
          <w:szCs w:val="24"/>
        </w:rPr>
        <w:t>Social</w:t>
      </w:r>
      <w:r>
        <w:rPr>
          <w:rFonts w:ascii="Comic Sans MS" w:hAnsi="Comic Sans MS"/>
          <w:sz w:val="24"/>
          <w:szCs w:val="24"/>
        </w:rPr>
        <w:t xml:space="preserve"> and Emotional development</w:t>
      </w:r>
      <w:r w:rsidR="00D93111">
        <w:rPr>
          <w:rFonts w:ascii="Comic Sans MS" w:hAnsi="Comic Sans MS"/>
          <w:sz w:val="24"/>
          <w:szCs w:val="24"/>
        </w:rPr>
        <w:t>’</w:t>
      </w:r>
      <w:r>
        <w:rPr>
          <w:rFonts w:ascii="Comic Sans MS" w:hAnsi="Comic Sans MS"/>
          <w:sz w:val="24"/>
          <w:szCs w:val="24"/>
        </w:rPr>
        <w:t xml:space="preserve"> (ed) in Farrington Flint, L and Montgomery, H, an Introduction to Childhood studies and Child Psychology, The Open University</w:t>
      </w:r>
    </w:p>
    <w:p w:rsidR="007130D7" w:rsidRDefault="007130D7" w:rsidP="008C09C0">
      <w:pPr>
        <w:rPr>
          <w:rFonts w:ascii="Comic Sans MS" w:hAnsi="Comic Sans MS"/>
          <w:sz w:val="24"/>
          <w:szCs w:val="24"/>
        </w:rPr>
      </w:pPr>
      <w:r>
        <w:rPr>
          <w:rFonts w:ascii="Comic Sans MS" w:hAnsi="Comic Sans MS"/>
          <w:sz w:val="24"/>
          <w:szCs w:val="24"/>
        </w:rPr>
        <w:t>Grossman, T (2010) ’The development of emotion</w:t>
      </w:r>
      <w:r w:rsidR="00CB6302">
        <w:rPr>
          <w:rFonts w:ascii="Comic Sans MS" w:hAnsi="Comic Sans MS"/>
          <w:sz w:val="24"/>
          <w:szCs w:val="24"/>
        </w:rPr>
        <w:t xml:space="preserve"> </w:t>
      </w:r>
      <w:r>
        <w:rPr>
          <w:rFonts w:ascii="Comic Sans MS" w:hAnsi="Comic Sans MS"/>
          <w:sz w:val="24"/>
          <w:szCs w:val="24"/>
        </w:rPr>
        <w:t xml:space="preserve">perception in face and voice during infancy’, Restorative Neurology and Neuroscience, vol. 28, pp. 219-36. </w:t>
      </w:r>
    </w:p>
    <w:p w:rsidR="00207FD6" w:rsidRDefault="00207FD6" w:rsidP="008C09C0">
      <w:pPr>
        <w:rPr>
          <w:rFonts w:ascii="Comic Sans MS" w:hAnsi="Comic Sans MS"/>
          <w:sz w:val="24"/>
          <w:szCs w:val="24"/>
        </w:rPr>
      </w:pPr>
      <w:r>
        <w:rPr>
          <w:rFonts w:ascii="Comic Sans MS" w:hAnsi="Comic Sans MS"/>
          <w:sz w:val="24"/>
          <w:szCs w:val="24"/>
        </w:rPr>
        <w:lastRenderedPageBreak/>
        <w:t xml:space="preserve">Ladd, G.W., Birch, S.H. and Buhs, E.S (1999) ‘Children’s social and </w:t>
      </w:r>
      <w:r w:rsidR="00CB6302">
        <w:rPr>
          <w:rFonts w:ascii="Comic Sans MS" w:hAnsi="Comic Sans MS"/>
          <w:sz w:val="24"/>
          <w:szCs w:val="24"/>
        </w:rPr>
        <w:t>scholastic</w:t>
      </w:r>
      <w:r>
        <w:rPr>
          <w:rFonts w:ascii="Comic Sans MS" w:hAnsi="Comic Sans MS"/>
          <w:sz w:val="24"/>
          <w:szCs w:val="24"/>
        </w:rPr>
        <w:t xml:space="preserve"> lives in kindergarten:</w:t>
      </w:r>
      <w:r w:rsidR="007E7823">
        <w:rPr>
          <w:rFonts w:ascii="Comic Sans MS" w:hAnsi="Comic Sans MS"/>
          <w:sz w:val="24"/>
          <w:szCs w:val="24"/>
        </w:rPr>
        <w:t xml:space="preserve"> related spheres of influence?’,</w:t>
      </w:r>
      <w:r>
        <w:rPr>
          <w:rFonts w:ascii="Comic Sans MS" w:hAnsi="Comic Sans MS"/>
          <w:sz w:val="24"/>
          <w:szCs w:val="24"/>
        </w:rPr>
        <w:t xml:space="preserve"> Child Development, Vol.70, no. 6, pp.1373 - 400. </w:t>
      </w:r>
    </w:p>
    <w:p w:rsidR="007E7823" w:rsidRDefault="007E7823" w:rsidP="008C09C0">
      <w:pPr>
        <w:rPr>
          <w:rFonts w:ascii="Comic Sans MS" w:hAnsi="Comic Sans MS"/>
          <w:sz w:val="24"/>
          <w:szCs w:val="24"/>
        </w:rPr>
      </w:pPr>
      <w:r w:rsidRPr="007E7823">
        <w:rPr>
          <w:rFonts w:ascii="Comic Sans MS" w:hAnsi="Comic Sans MS"/>
          <w:sz w:val="24"/>
          <w:szCs w:val="24"/>
        </w:rPr>
        <w:t xml:space="preserve">Locke, J (1690/1975) ‘an Essay concerning Human Understanding’, ed. P. </w:t>
      </w:r>
      <w:r>
        <w:rPr>
          <w:rFonts w:ascii="Comic Sans MS" w:hAnsi="Comic Sans MS"/>
          <w:sz w:val="24"/>
          <w:szCs w:val="24"/>
        </w:rPr>
        <w:t>Nidd</w:t>
      </w:r>
      <w:r w:rsidRPr="007E7823">
        <w:rPr>
          <w:rFonts w:ascii="Comic Sans MS" w:hAnsi="Comic Sans MS"/>
          <w:sz w:val="24"/>
          <w:szCs w:val="24"/>
        </w:rPr>
        <w:t>itch, Oxford, Clarendon Press</w:t>
      </w:r>
    </w:p>
    <w:p w:rsidR="007014F6" w:rsidRDefault="007014F6" w:rsidP="008C09C0">
      <w:pPr>
        <w:rPr>
          <w:rFonts w:ascii="Comic Sans MS" w:hAnsi="Comic Sans MS"/>
          <w:sz w:val="24"/>
          <w:szCs w:val="24"/>
        </w:rPr>
      </w:pPr>
      <w:r>
        <w:rPr>
          <w:rFonts w:ascii="Comic Sans MS" w:hAnsi="Comic Sans MS"/>
          <w:sz w:val="24"/>
          <w:szCs w:val="24"/>
        </w:rPr>
        <w:t>Maslow, A.H (1970) ‘Motivation and personality’ 2</w:t>
      </w:r>
      <w:r w:rsidRPr="007014F6">
        <w:rPr>
          <w:rFonts w:ascii="Comic Sans MS" w:hAnsi="Comic Sans MS"/>
          <w:sz w:val="24"/>
          <w:szCs w:val="24"/>
          <w:vertAlign w:val="superscript"/>
        </w:rPr>
        <w:t>nd</w:t>
      </w:r>
      <w:r>
        <w:rPr>
          <w:rFonts w:ascii="Comic Sans MS" w:hAnsi="Comic Sans MS"/>
          <w:sz w:val="24"/>
          <w:szCs w:val="24"/>
        </w:rPr>
        <w:t xml:space="preserve"> edn, New York, Harper and Row</w:t>
      </w:r>
    </w:p>
    <w:p w:rsidR="007E7823" w:rsidRDefault="007E7823" w:rsidP="008C09C0">
      <w:pPr>
        <w:rPr>
          <w:rFonts w:ascii="Comic Sans MS" w:hAnsi="Comic Sans MS"/>
          <w:sz w:val="24"/>
          <w:szCs w:val="24"/>
        </w:rPr>
      </w:pPr>
      <w:r w:rsidRPr="007E7823">
        <w:rPr>
          <w:rFonts w:ascii="Comic Sans MS" w:hAnsi="Comic Sans MS"/>
          <w:sz w:val="24"/>
          <w:szCs w:val="24"/>
        </w:rPr>
        <w:t>Pinker, S (2002) ‘The Blank slate: The modern Denial of Human Nature’, London, Allen Lane</w:t>
      </w:r>
    </w:p>
    <w:p w:rsidR="00723F9B" w:rsidRDefault="00723F9B" w:rsidP="008C09C0">
      <w:pPr>
        <w:rPr>
          <w:rFonts w:ascii="Comic Sans MS" w:hAnsi="Comic Sans MS"/>
          <w:sz w:val="24"/>
          <w:szCs w:val="24"/>
        </w:rPr>
      </w:pPr>
      <w:r>
        <w:rPr>
          <w:rFonts w:ascii="Comic Sans MS" w:hAnsi="Comic Sans MS"/>
          <w:sz w:val="24"/>
          <w:szCs w:val="24"/>
        </w:rPr>
        <w:t xml:space="preserve">Rousseau, J.J. (1762/1979) </w:t>
      </w:r>
      <w:r w:rsidR="00733575">
        <w:rPr>
          <w:rFonts w:ascii="Comic Sans MS" w:hAnsi="Comic Sans MS"/>
          <w:sz w:val="24"/>
          <w:szCs w:val="24"/>
        </w:rPr>
        <w:t>‘</w:t>
      </w:r>
      <w:r>
        <w:rPr>
          <w:rFonts w:ascii="Comic Sans MS" w:hAnsi="Comic Sans MS"/>
          <w:sz w:val="24"/>
          <w:szCs w:val="24"/>
        </w:rPr>
        <w:t xml:space="preserve">Emile, or on Education, </w:t>
      </w:r>
      <w:r w:rsidR="007E7823">
        <w:rPr>
          <w:rFonts w:ascii="Comic Sans MS" w:hAnsi="Comic Sans MS"/>
          <w:sz w:val="24"/>
          <w:szCs w:val="24"/>
        </w:rPr>
        <w:t>Trans</w:t>
      </w:r>
      <w:r w:rsidR="00733575">
        <w:rPr>
          <w:rFonts w:ascii="Comic Sans MS" w:hAnsi="Comic Sans MS"/>
          <w:sz w:val="24"/>
          <w:szCs w:val="24"/>
        </w:rPr>
        <w:t>’</w:t>
      </w:r>
      <w:r>
        <w:rPr>
          <w:rFonts w:ascii="Comic Sans MS" w:hAnsi="Comic Sans MS"/>
          <w:sz w:val="24"/>
          <w:szCs w:val="24"/>
        </w:rPr>
        <w:t>.  Allan Bloom, New York, Basic Books.</w:t>
      </w:r>
    </w:p>
    <w:p w:rsidR="00F63587" w:rsidRDefault="00F63587" w:rsidP="008C09C0">
      <w:pPr>
        <w:rPr>
          <w:rFonts w:ascii="Comic Sans MS" w:hAnsi="Comic Sans MS"/>
          <w:sz w:val="24"/>
          <w:szCs w:val="24"/>
        </w:rPr>
      </w:pPr>
      <w:r>
        <w:rPr>
          <w:rFonts w:ascii="Comic Sans MS" w:hAnsi="Comic Sans MS"/>
          <w:sz w:val="24"/>
          <w:szCs w:val="24"/>
        </w:rPr>
        <w:t xml:space="preserve">The Open University (E102-19J Home) Children in the digital world – Learning Journal part 3. Available (online) at </w:t>
      </w:r>
      <w:hyperlink r:id="rId8" w:history="1">
        <w:r w:rsidRPr="00CF6B6C">
          <w:rPr>
            <w:rStyle w:val="Hyperlink"/>
            <w:rFonts w:ascii="Comic Sans MS" w:hAnsi="Comic Sans MS"/>
            <w:sz w:val="24"/>
            <w:szCs w:val="24"/>
          </w:rPr>
          <w:t>https://learn2.open.ac.uk/mod/oucontent/view.php?id=1443640</w:t>
        </w:r>
      </w:hyperlink>
      <w:r>
        <w:rPr>
          <w:rFonts w:ascii="Comic Sans MS" w:hAnsi="Comic Sans MS"/>
          <w:sz w:val="24"/>
          <w:szCs w:val="24"/>
        </w:rPr>
        <w:t xml:space="preserve">   Accessed on 22/01/2020</w:t>
      </w:r>
    </w:p>
    <w:p w:rsidR="0073793A" w:rsidRDefault="0073793A" w:rsidP="008C09C0">
      <w:pPr>
        <w:rPr>
          <w:rFonts w:ascii="Comic Sans MS" w:hAnsi="Comic Sans MS"/>
          <w:sz w:val="24"/>
          <w:szCs w:val="24"/>
        </w:rPr>
      </w:pPr>
      <w:r w:rsidRPr="0073793A">
        <w:rPr>
          <w:rFonts w:ascii="Comic Sans MS" w:hAnsi="Comic Sans MS"/>
          <w:sz w:val="24"/>
          <w:szCs w:val="24"/>
        </w:rPr>
        <w:t xml:space="preserve">The Open University (2020) ‘Critical reading techniques’. Available (online) at </w:t>
      </w:r>
      <w:hyperlink r:id="rId9" w:history="1">
        <w:r w:rsidRPr="00CF6B6C">
          <w:rPr>
            <w:rStyle w:val="Hyperlink"/>
            <w:rFonts w:ascii="Comic Sans MS" w:hAnsi="Comic Sans MS"/>
            <w:sz w:val="24"/>
            <w:szCs w:val="24"/>
          </w:rPr>
          <w:t>https://help.open.ac.uk/critical-reading-techniques</w:t>
        </w:r>
      </w:hyperlink>
      <w:r>
        <w:rPr>
          <w:rFonts w:ascii="Comic Sans MS" w:hAnsi="Comic Sans MS"/>
          <w:sz w:val="24"/>
          <w:szCs w:val="24"/>
        </w:rPr>
        <w:t xml:space="preserve">  </w:t>
      </w:r>
      <w:r w:rsidRPr="0073793A">
        <w:rPr>
          <w:rFonts w:ascii="Comic Sans MS" w:hAnsi="Comic Sans MS"/>
          <w:sz w:val="24"/>
          <w:szCs w:val="24"/>
        </w:rPr>
        <w:t>Accessed on 22/01/2020</w:t>
      </w:r>
    </w:p>
    <w:p w:rsidR="00F63587" w:rsidRDefault="00F63587" w:rsidP="008C09C0">
      <w:pPr>
        <w:rPr>
          <w:rFonts w:ascii="Comic Sans MS" w:hAnsi="Comic Sans MS"/>
          <w:sz w:val="24"/>
          <w:szCs w:val="24"/>
        </w:rPr>
      </w:pPr>
      <w:r>
        <w:rPr>
          <w:rFonts w:ascii="Comic Sans MS" w:hAnsi="Comic Sans MS"/>
          <w:sz w:val="24"/>
          <w:szCs w:val="24"/>
        </w:rPr>
        <w:t xml:space="preserve">The Open University (E102 – 19J Home) Recounts and Perspectives on Childhood – Learning Journal part 4. Available (online) at </w:t>
      </w:r>
      <w:hyperlink r:id="rId10" w:history="1">
        <w:r w:rsidRPr="00CF6B6C">
          <w:rPr>
            <w:rStyle w:val="Hyperlink"/>
            <w:rFonts w:ascii="Comic Sans MS" w:hAnsi="Comic Sans MS"/>
            <w:sz w:val="24"/>
            <w:szCs w:val="24"/>
          </w:rPr>
          <w:t>https://learn2.open.ac.uk/mod/oucontent/view.php?id=1443650</w:t>
        </w:r>
      </w:hyperlink>
      <w:r>
        <w:rPr>
          <w:rFonts w:ascii="Comic Sans MS" w:hAnsi="Comic Sans MS"/>
          <w:sz w:val="24"/>
          <w:szCs w:val="24"/>
        </w:rPr>
        <w:t xml:space="preserve">  Accessed on 22/01/2020</w:t>
      </w:r>
    </w:p>
    <w:p w:rsidR="0073793A" w:rsidRDefault="0073793A" w:rsidP="008C09C0">
      <w:pPr>
        <w:rPr>
          <w:rFonts w:ascii="Comic Sans MS" w:hAnsi="Comic Sans MS"/>
          <w:sz w:val="24"/>
          <w:szCs w:val="24"/>
        </w:rPr>
      </w:pPr>
      <w:r>
        <w:rPr>
          <w:rFonts w:ascii="Comic Sans MS" w:hAnsi="Comic Sans MS"/>
          <w:sz w:val="24"/>
          <w:szCs w:val="24"/>
        </w:rPr>
        <w:t xml:space="preserve">The Open University (2020) ‘Study skills for online learning’. Available (online) </w:t>
      </w:r>
      <w:hyperlink r:id="rId11" w:history="1">
        <w:r w:rsidRPr="00CF6B6C">
          <w:rPr>
            <w:rStyle w:val="Hyperlink"/>
            <w:rFonts w:ascii="Comic Sans MS" w:hAnsi="Comic Sans MS"/>
            <w:sz w:val="24"/>
            <w:szCs w:val="24"/>
          </w:rPr>
          <w:t>https://help.open.ac.uk/topic/study-skills/category/study-skills-for-online-learning</w:t>
        </w:r>
      </w:hyperlink>
      <w:r>
        <w:rPr>
          <w:rFonts w:ascii="Comic Sans MS" w:hAnsi="Comic Sans MS"/>
          <w:sz w:val="24"/>
          <w:szCs w:val="24"/>
        </w:rPr>
        <w:t xml:space="preserve">   Accessed on 22/01/2020</w:t>
      </w:r>
    </w:p>
    <w:p w:rsidR="0073793A" w:rsidRDefault="0073793A" w:rsidP="008C09C0">
      <w:pPr>
        <w:rPr>
          <w:rFonts w:ascii="Comic Sans MS" w:hAnsi="Comic Sans MS"/>
          <w:sz w:val="24"/>
          <w:szCs w:val="24"/>
        </w:rPr>
      </w:pPr>
      <w:r w:rsidRPr="0073793A">
        <w:rPr>
          <w:rFonts w:ascii="Comic Sans MS" w:hAnsi="Comic Sans MS"/>
          <w:sz w:val="24"/>
          <w:szCs w:val="24"/>
        </w:rPr>
        <w:t xml:space="preserve">The Open University (E102-19J Home - Week 8), ‘Social and emotional development’ (online) at </w:t>
      </w:r>
      <w:hyperlink r:id="rId12" w:history="1">
        <w:r w:rsidR="009734F2" w:rsidRPr="00CF6B6C">
          <w:rPr>
            <w:rStyle w:val="Hyperlink"/>
            <w:rFonts w:ascii="Comic Sans MS" w:hAnsi="Comic Sans MS"/>
            <w:sz w:val="24"/>
            <w:szCs w:val="24"/>
          </w:rPr>
          <w:t>https://learn2.open.ac.uk/mod/oucontent/view.php?id=1443636&amp;section=1.2</w:t>
        </w:r>
      </w:hyperlink>
      <w:r w:rsidR="009734F2">
        <w:rPr>
          <w:rFonts w:ascii="Comic Sans MS" w:hAnsi="Comic Sans MS"/>
          <w:sz w:val="24"/>
          <w:szCs w:val="24"/>
        </w:rPr>
        <w:t xml:space="preserve">  </w:t>
      </w:r>
      <w:r w:rsidRPr="0073793A">
        <w:rPr>
          <w:rFonts w:ascii="Comic Sans MS" w:hAnsi="Comic Sans MS"/>
          <w:sz w:val="24"/>
          <w:szCs w:val="24"/>
        </w:rPr>
        <w:t>Accessed on 20/01/2020</w:t>
      </w:r>
    </w:p>
    <w:p w:rsidR="008F45FF" w:rsidRDefault="008F45FF" w:rsidP="008C09C0">
      <w:pPr>
        <w:rPr>
          <w:rFonts w:ascii="Comic Sans MS" w:hAnsi="Comic Sans MS"/>
          <w:sz w:val="24"/>
          <w:szCs w:val="24"/>
        </w:rPr>
      </w:pPr>
      <w:r>
        <w:rPr>
          <w:rFonts w:ascii="Comic Sans MS" w:hAnsi="Comic Sans MS"/>
          <w:sz w:val="24"/>
          <w:szCs w:val="24"/>
        </w:rPr>
        <w:t>Vygotsky, L.S (1962) ‘Thought and Language’, Cambridge, MA, Harvard University press.</w:t>
      </w:r>
    </w:p>
    <w:p w:rsidR="008C09C0" w:rsidRDefault="008C09C0" w:rsidP="008C09C0">
      <w:pPr>
        <w:rPr>
          <w:rFonts w:ascii="Comic Sans MS" w:hAnsi="Comic Sans MS"/>
          <w:sz w:val="24"/>
          <w:szCs w:val="24"/>
        </w:rPr>
      </w:pPr>
    </w:p>
    <w:p w:rsidR="008C09C0" w:rsidRDefault="008C09C0" w:rsidP="008C09C0">
      <w:pPr>
        <w:rPr>
          <w:rFonts w:ascii="Comic Sans MS" w:hAnsi="Comic Sans MS"/>
          <w:sz w:val="24"/>
          <w:szCs w:val="24"/>
        </w:rPr>
      </w:pPr>
    </w:p>
    <w:p w:rsidR="008C09C0" w:rsidRDefault="008C09C0" w:rsidP="008C09C0">
      <w:pPr>
        <w:rPr>
          <w:rFonts w:ascii="Comic Sans MS" w:hAnsi="Comic Sans MS"/>
          <w:sz w:val="24"/>
          <w:szCs w:val="24"/>
        </w:rPr>
      </w:pPr>
    </w:p>
    <w:p w:rsidR="008C09C0" w:rsidRPr="003F3B54" w:rsidRDefault="008C09C0" w:rsidP="008C09C0">
      <w:pPr>
        <w:rPr>
          <w:rFonts w:ascii="Comic Sans MS" w:hAnsi="Comic Sans MS"/>
          <w:b/>
          <w:sz w:val="24"/>
          <w:szCs w:val="24"/>
        </w:rPr>
      </w:pPr>
      <w:r w:rsidRPr="003F3B54">
        <w:rPr>
          <w:rFonts w:ascii="Comic Sans MS" w:hAnsi="Comic Sans MS"/>
          <w:b/>
          <w:sz w:val="24"/>
          <w:szCs w:val="24"/>
        </w:rPr>
        <w:t>Part 2: Reflection (500 words). 20% of TMA 02 mark.</w:t>
      </w:r>
    </w:p>
    <w:p w:rsidR="008C09C0" w:rsidRPr="008C09C0" w:rsidRDefault="008C09C0" w:rsidP="008C09C0">
      <w:pPr>
        <w:rPr>
          <w:rFonts w:ascii="Comic Sans MS" w:hAnsi="Comic Sans MS"/>
          <w:sz w:val="24"/>
          <w:szCs w:val="24"/>
        </w:rPr>
      </w:pPr>
      <w:r w:rsidRPr="008C09C0">
        <w:rPr>
          <w:rFonts w:ascii="Comic Sans MS" w:hAnsi="Comic Sans MS"/>
          <w:sz w:val="24"/>
          <w:szCs w:val="24"/>
        </w:rPr>
        <w:t>By reflecting back on your completed Learning Journals 3 and 4, summarise your learning and development in the following areas:</w:t>
      </w:r>
    </w:p>
    <w:p w:rsidR="008C09C0" w:rsidRPr="0073793A" w:rsidRDefault="0073793A" w:rsidP="0073793A">
      <w:pPr>
        <w:pStyle w:val="ListParagraph"/>
        <w:numPr>
          <w:ilvl w:val="0"/>
          <w:numId w:val="2"/>
        </w:numPr>
        <w:rPr>
          <w:rFonts w:ascii="Comic Sans MS" w:hAnsi="Comic Sans MS"/>
          <w:b/>
          <w:sz w:val="24"/>
          <w:szCs w:val="24"/>
        </w:rPr>
      </w:pPr>
      <w:r>
        <w:rPr>
          <w:rFonts w:ascii="Comic Sans MS" w:hAnsi="Comic Sans MS"/>
          <w:b/>
          <w:sz w:val="24"/>
          <w:szCs w:val="24"/>
        </w:rPr>
        <w:t xml:space="preserve"> </w:t>
      </w:r>
      <w:r w:rsidRPr="0073793A">
        <w:rPr>
          <w:rFonts w:ascii="Comic Sans MS" w:hAnsi="Comic Sans MS"/>
          <w:b/>
          <w:sz w:val="24"/>
          <w:szCs w:val="24"/>
        </w:rPr>
        <w:t>What</w:t>
      </w:r>
      <w:r w:rsidR="008C09C0" w:rsidRPr="0073793A">
        <w:rPr>
          <w:rFonts w:ascii="Comic Sans MS" w:hAnsi="Comic Sans MS"/>
          <w:b/>
          <w:sz w:val="24"/>
          <w:szCs w:val="24"/>
        </w:rPr>
        <w:t xml:space="preserve"> were the key areas of academic or study skills development your tutor identified as needing to be addressed in TMA 01?</w:t>
      </w:r>
    </w:p>
    <w:p w:rsidR="0084168F" w:rsidRDefault="00E368A3" w:rsidP="002369AC">
      <w:pPr>
        <w:rPr>
          <w:rFonts w:ascii="Comic Sans MS" w:hAnsi="Comic Sans MS"/>
          <w:sz w:val="24"/>
          <w:szCs w:val="24"/>
        </w:rPr>
      </w:pPr>
      <w:r w:rsidRPr="002369AC">
        <w:rPr>
          <w:rFonts w:ascii="Comic Sans MS" w:hAnsi="Comic Sans MS"/>
          <w:sz w:val="24"/>
          <w:szCs w:val="24"/>
        </w:rPr>
        <w:t>Three things</w:t>
      </w:r>
      <w:r>
        <w:rPr>
          <w:rFonts w:ascii="Comic Sans MS" w:hAnsi="Comic Sans MS"/>
          <w:sz w:val="24"/>
          <w:szCs w:val="24"/>
        </w:rPr>
        <w:t xml:space="preserve"> were </w:t>
      </w:r>
      <w:r w:rsidRPr="002369AC">
        <w:rPr>
          <w:rFonts w:ascii="Comic Sans MS" w:hAnsi="Comic Sans MS"/>
          <w:sz w:val="24"/>
          <w:szCs w:val="24"/>
        </w:rPr>
        <w:t>suggested</w:t>
      </w:r>
      <w:r w:rsidR="009734F2">
        <w:rPr>
          <w:rFonts w:ascii="Comic Sans MS" w:hAnsi="Comic Sans MS"/>
          <w:sz w:val="24"/>
          <w:szCs w:val="24"/>
        </w:rPr>
        <w:t xml:space="preserve"> that have been </w:t>
      </w:r>
      <w:r w:rsidR="002369AC" w:rsidRPr="002369AC">
        <w:rPr>
          <w:rFonts w:ascii="Comic Sans MS" w:hAnsi="Comic Sans MS"/>
          <w:sz w:val="24"/>
          <w:szCs w:val="24"/>
        </w:rPr>
        <w:t>im</w:t>
      </w:r>
      <w:r w:rsidR="00AD2C94">
        <w:rPr>
          <w:rFonts w:ascii="Comic Sans MS" w:hAnsi="Comic Sans MS"/>
          <w:sz w:val="24"/>
          <w:szCs w:val="24"/>
        </w:rPr>
        <w:t>proved; thence, r</w:t>
      </w:r>
      <w:r w:rsidR="002369AC" w:rsidRPr="002369AC">
        <w:rPr>
          <w:rFonts w:ascii="Comic Sans MS" w:hAnsi="Comic Sans MS"/>
          <w:sz w:val="24"/>
          <w:szCs w:val="24"/>
        </w:rPr>
        <w:t xml:space="preserve">eferences such as UNCRC (1989) the tutor cited Watson during behaviourism </w:t>
      </w:r>
      <w:r w:rsidR="00AD2C94">
        <w:rPr>
          <w:rFonts w:ascii="Comic Sans MS" w:hAnsi="Comic Sans MS"/>
          <w:sz w:val="24"/>
          <w:szCs w:val="24"/>
        </w:rPr>
        <w:t>and punishments answering.  G</w:t>
      </w:r>
      <w:r w:rsidR="002369AC" w:rsidRPr="002369AC">
        <w:rPr>
          <w:rFonts w:ascii="Comic Sans MS" w:hAnsi="Comic Sans MS"/>
          <w:sz w:val="24"/>
          <w:szCs w:val="24"/>
        </w:rPr>
        <w:t xml:space="preserve">etting a higher mark of which I appealed to </w:t>
      </w:r>
      <w:r w:rsidRPr="002369AC">
        <w:rPr>
          <w:rFonts w:ascii="Comic Sans MS" w:hAnsi="Comic Sans MS"/>
          <w:sz w:val="24"/>
          <w:szCs w:val="24"/>
        </w:rPr>
        <w:t>at least</w:t>
      </w:r>
      <w:r w:rsidR="002369AC" w:rsidRPr="002369AC">
        <w:rPr>
          <w:rFonts w:ascii="Comic Sans MS" w:hAnsi="Comic Sans MS"/>
          <w:sz w:val="24"/>
          <w:szCs w:val="24"/>
        </w:rPr>
        <w:t xml:space="preserve"> 72% i</w:t>
      </w:r>
      <w:r>
        <w:rPr>
          <w:rFonts w:ascii="Comic Sans MS" w:hAnsi="Comic Sans MS"/>
          <w:sz w:val="24"/>
          <w:szCs w:val="24"/>
        </w:rPr>
        <w:t>nst</w:t>
      </w:r>
      <w:r w:rsidR="002369AC" w:rsidRPr="002369AC">
        <w:rPr>
          <w:rFonts w:ascii="Comic Sans MS" w:hAnsi="Comic Sans MS"/>
          <w:sz w:val="24"/>
          <w:szCs w:val="24"/>
        </w:rPr>
        <w:t>e</w:t>
      </w:r>
      <w:r>
        <w:rPr>
          <w:rFonts w:ascii="Comic Sans MS" w:hAnsi="Comic Sans MS"/>
          <w:sz w:val="24"/>
          <w:szCs w:val="24"/>
        </w:rPr>
        <w:t>a</w:t>
      </w:r>
      <w:r w:rsidR="002369AC" w:rsidRPr="002369AC">
        <w:rPr>
          <w:rFonts w:ascii="Comic Sans MS" w:hAnsi="Comic Sans MS"/>
          <w:sz w:val="24"/>
          <w:szCs w:val="24"/>
        </w:rPr>
        <w:t xml:space="preserve">d of 30%.  That involved the student </w:t>
      </w:r>
      <w:r w:rsidRPr="002369AC">
        <w:rPr>
          <w:rFonts w:ascii="Comic Sans MS" w:hAnsi="Comic Sans MS"/>
          <w:sz w:val="24"/>
          <w:szCs w:val="24"/>
        </w:rPr>
        <w:t>caseworker</w:t>
      </w:r>
      <w:r w:rsidR="002369AC" w:rsidRPr="002369AC">
        <w:rPr>
          <w:rFonts w:ascii="Comic Sans MS" w:hAnsi="Comic Sans MS"/>
          <w:sz w:val="24"/>
          <w:szCs w:val="24"/>
        </w:rPr>
        <w:t xml:space="preserve"> and the tutor during a</w:t>
      </w:r>
      <w:r>
        <w:rPr>
          <w:rFonts w:ascii="Comic Sans MS" w:hAnsi="Comic Sans MS"/>
          <w:sz w:val="24"/>
          <w:szCs w:val="24"/>
        </w:rPr>
        <w:t>nd before the appeal study case</w:t>
      </w:r>
      <w:r w:rsidR="00A91EA5">
        <w:rPr>
          <w:rFonts w:ascii="Comic Sans MS" w:hAnsi="Comic Sans MS"/>
          <w:sz w:val="24"/>
          <w:szCs w:val="24"/>
        </w:rPr>
        <w:t>.</w:t>
      </w:r>
      <w:r>
        <w:rPr>
          <w:rFonts w:ascii="Comic Sans MS" w:hAnsi="Comic Sans MS"/>
          <w:sz w:val="24"/>
          <w:szCs w:val="24"/>
        </w:rPr>
        <w:t xml:space="preserve"> and Word counting.  </w:t>
      </w:r>
      <w:r w:rsidR="0084168F">
        <w:rPr>
          <w:rFonts w:ascii="Comic Sans MS" w:hAnsi="Comic Sans MS"/>
          <w:sz w:val="24"/>
          <w:szCs w:val="24"/>
        </w:rPr>
        <w:t xml:space="preserve">The Tutor said that the word count required </w:t>
      </w:r>
      <w:r w:rsidR="002369AC" w:rsidRPr="002369AC">
        <w:rPr>
          <w:rFonts w:ascii="Comic Sans MS" w:hAnsi="Comic Sans MS"/>
          <w:sz w:val="24"/>
          <w:szCs w:val="24"/>
        </w:rPr>
        <w:t xml:space="preserve">to be equally divided among the parts of the question.  I </w:t>
      </w:r>
      <w:r w:rsidR="0084168F">
        <w:rPr>
          <w:rFonts w:ascii="Comic Sans MS" w:hAnsi="Comic Sans MS"/>
          <w:sz w:val="24"/>
          <w:szCs w:val="24"/>
        </w:rPr>
        <w:t>have now divided the words equally from part 2 on part</w:t>
      </w:r>
      <w:r w:rsidR="00AD2C94">
        <w:rPr>
          <w:rFonts w:ascii="Comic Sans MS" w:hAnsi="Comic Sans MS"/>
          <w:sz w:val="24"/>
          <w:szCs w:val="24"/>
        </w:rPr>
        <w:t>s</w:t>
      </w:r>
      <w:r w:rsidR="0084168F">
        <w:rPr>
          <w:rFonts w:ascii="Comic Sans MS" w:hAnsi="Comic Sans MS"/>
          <w:sz w:val="24"/>
          <w:szCs w:val="24"/>
        </w:rPr>
        <w:t xml:space="preserve"> a and b.  I am sure that that is g</w:t>
      </w:r>
      <w:r w:rsidR="00AD2C94">
        <w:rPr>
          <w:rFonts w:ascii="Comic Sans MS" w:hAnsi="Comic Sans MS"/>
          <w:sz w:val="24"/>
          <w:szCs w:val="24"/>
        </w:rPr>
        <w:t xml:space="preserve">oing to yield a better grade from </w:t>
      </w:r>
      <w:r w:rsidR="0084168F">
        <w:rPr>
          <w:rFonts w:ascii="Comic Sans MS" w:hAnsi="Comic Sans MS"/>
          <w:sz w:val="24"/>
          <w:szCs w:val="24"/>
        </w:rPr>
        <w:t>this occasion.</w:t>
      </w:r>
    </w:p>
    <w:p w:rsidR="0084168F" w:rsidRDefault="0084168F" w:rsidP="002369AC">
      <w:pPr>
        <w:rPr>
          <w:rFonts w:ascii="Comic Sans MS" w:hAnsi="Comic Sans MS"/>
          <w:sz w:val="24"/>
          <w:szCs w:val="24"/>
        </w:rPr>
      </w:pPr>
      <w:r w:rsidRPr="0084168F">
        <w:rPr>
          <w:rFonts w:ascii="Comic Sans MS" w:hAnsi="Comic Sans MS"/>
          <w:sz w:val="24"/>
          <w:szCs w:val="24"/>
        </w:rPr>
        <w:t xml:space="preserve"> Still, polishing on the clarit</w:t>
      </w:r>
      <w:r>
        <w:rPr>
          <w:rFonts w:ascii="Comic Sans MS" w:hAnsi="Comic Sans MS"/>
          <w:sz w:val="24"/>
          <w:szCs w:val="24"/>
        </w:rPr>
        <w:t>y and quality of the work presented by g</w:t>
      </w:r>
      <w:r w:rsidRPr="0084168F">
        <w:rPr>
          <w:rFonts w:ascii="Comic Sans MS" w:hAnsi="Comic Sans MS"/>
          <w:sz w:val="24"/>
          <w:szCs w:val="24"/>
        </w:rPr>
        <w:t>iving a little more discuss</w:t>
      </w:r>
      <w:r>
        <w:rPr>
          <w:rFonts w:ascii="Comic Sans MS" w:hAnsi="Comic Sans MS"/>
          <w:sz w:val="24"/>
          <w:szCs w:val="24"/>
        </w:rPr>
        <w:t>ion to establish the interest</w:t>
      </w:r>
      <w:r w:rsidRPr="0084168F">
        <w:rPr>
          <w:rFonts w:ascii="Comic Sans MS" w:hAnsi="Comic Sans MS"/>
          <w:sz w:val="24"/>
          <w:szCs w:val="24"/>
        </w:rPr>
        <w:t xml:space="preserve">.  </w:t>
      </w:r>
    </w:p>
    <w:p w:rsidR="00601220" w:rsidRDefault="00601220" w:rsidP="00601220">
      <w:pPr>
        <w:rPr>
          <w:rFonts w:ascii="Comic Sans MS" w:hAnsi="Comic Sans MS"/>
          <w:sz w:val="24"/>
          <w:szCs w:val="24"/>
        </w:rPr>
      </w:pPr>
      <w:r w:rsidRPr="00601220">
        <w:rPr>
          <w:rFonts w:ascii="Comic Sans MS" w:hAnsi="Comic Sans MS"/>
          <w:sz w:val="24"/>
          <w:szCs w:val="24"/>
        </w:rPr>
        <w:t>I did not get the mark gra</w:t>
      </w:r>
      <w:r w:rsidR="009734F2">
        <w:rPr>
          <w:rFonts w:ascii="Comic Sans MS" w:hAnsi="Comic Sans MS"/>
          <w:sz w:val="24"/>
          <w:szCs w:val="24"/>
        </w:rPr>
        <w:t>de for TMA01</w:t>
      </w:r>
      <w:r w:rsidR="00AD2C94">
        <w:rPr>
          <w:rFonts w:ascii="Comic Sans MS" w:hAnsi="Comic Sans MS"/>
          <w:sz w:val="24"/>
          <w:szCs w:val="24"/>
        </w:rPr>
        <w:t xml:space="preserve"> assessment</w:t>
      </w:r>
      <w:r w:rsidRPr="00601220">
        <w:rPr>
          <w:rFonts w:ascii="Comic Sans MS" w:hAnsi="Comic Sans MS"/>
          <w:sz w:val="24"/>
          <w:szCs w:val="24"/>
        </w:rPr>
        <w:t>.  I got 30% instead</w:t>
      </w:r>
      <w:r w:rsidR="009734F2">
        <w:rPr>
          <w:rFonts w:ascii="Comic Sans MS" w:hAnsi="Comic Sans MS"/>
          <w:sz w:val="24"/>
          <w:szCs w:val="24"/>
        </w:rPr>
        <w:t xml:space="preserve">, I requested for a remark from </w:t>
      </w:r>
      <w:r w:rsidRPr="00601220">
        <w:rPr>
          <w:rFonts w:ascii="Comic Sans MS" w:hAnsi="Comic Sans MS"/>
          <w:sz w:val="24"/>
          <w:szCs w:val="24"/>
        </w:rPr>
        <w:t xml:space="preserve">the student </w:t>
      </w:r>
      <w:r w:rsidR="008920F7" w:rsidRPr="00601220">
        <w:rPr>
          <w:rFonts w:ascii="Comic Sans MS" w:hAnsi="Comic Sans MS"/>
          <w:sz w:val="24"/>
          <w:szCs w:val="24"/>
        </w:rPr>
        <w:t>caseworker</w:t>
      </w:r>
      <w:r w:rsidR="009734F2">
        <w:rPr>
          <w:rFonts w:ascii="Comic Sans MS" w:hAnsi="Comic Sans MS"/>
          <w:sz w:val="24"/>
          <w:szCs w:val="24"/>
        </w:rPr>
        <w:t xml:space="preserve"> to at least </w:t>
      </w:r>
      <w:r w:rsidRPr="00601220">
        <w:rPr>
          <w:rFonts w:ascii="Comic Sans MS" w:hAnsi="Comic Sans MS"/>
          <w:sz w:val="24"/>
          <w:szCs w:val="24"/>
        </w:rPr>
        <w:t xml:space="preserve">72%.  </w:t>
      </w:r>
      <w:r w:rsidR="0084168F">
        <w:rPr>
          <w:rFonts w:ascii="Comic Sans MS" w:hAnsi="Comic Sans MS"/>
          <w:sz w:val="24"/>
          <w:szCs w:val="24"/>
        </w:rPr>
        <w:t>T</w:t>
      </w:r>
      <w:r w:rsidR="009734F2">
        <w:rPr>
          <w:rFonts w:ascii="Comic Sans MS" w:hAnsi="Comic Sans MS"/>
          <w:sz w:val="24"/>
          <w:szCs w:val="24"/>
        </w:rPr>
        <w:t xml:space="preserve">he </w:t>
      </w:r>
      <w:r w:rsidRPr="00601220">
        <w:rPr>
          <w:rFonts w:ascii="Comic Sans MS" w:hAnsi="Comic Sans MS"/>
          <w:sz w:val="24"/>
          <w:szCs w:val="24"/>
        </w:rPr>
        <w:t>appropriate staff</w:t>
      </w:r>
      <w:r w:rsidR="0084168F">
        <w:rPr>
          <w:rFonts w:ascii="Comic Sans MS" w:hAnsi="Comic Sans MS"/>
          <w:sz w:val="24"/>
          <w:szCs w:val="24"/>
        </w:rPr>
        <w:t xml:space="preserve"> was allocated</w:t>
      </w:r>
      <w:r w:rsidR="003F3B54">
        <w:rPr>
          <w:rFonts w:ascii="Comic Sans MS" w:hAnsi="Comic Sans MS"/>
          <w:sz w:val="24"/>
          <w:szCs w:val="24"/>
        </w:rPr>
        <w:t xml:space="preserve">.  </w:t>
      </w:r>
    </w:p>
    <w:p w:rsidR="009734F2" w:rsidRDefault="00601220" w:rsidP="009734F2">
      <w:pPr>
        <w:rPr>
          <w:rFonts w:ascii="Comic Sans MS" w:hAnsi="Comic Sans MS"/>
          <w:sz w:val="24"/>
          <w:szCs w:val="24"/>
        </w:rPr>
      </w:pPr>
      <w:r w:rsidRPr="00601220">
        <w:rPr>
          <w:rFonts w:ascii="Comic Sans MS" w:hAnsi="Comic Sans MS"/>
          <w:sz w:val="24"/>
          <w:szCs w:val="24"/>
        </w:rPr>
        <w:t xml:space="preserve">In a closing, it was </w:t>
      </w:r>
      <w:r>
        <w:rPr>
          <w:rFonts w:ascii="Comic Sans MS" w:hAnsi="Comic Sans MS"/>
          <w:sz w:val="24"/>
          <w:szCs w:val="24"/>
        </w:rPr>
        <w:t xml:space="preserve">though </w:t>
      </w:r>
      <w:r w:rsidRPr="00601220">
        <w:rPr>
          <w:rFonts w:ascii="Comic Sans MS" w:hAnsi="Comic Sans MS"/>
          <w:sz w:val="24"/>
          <w:szCs w:val="24"/>
        </w:rPr>
        <w:t xml:space="preserve">not the expectation of the grade following the superb and clear work / answers of which were answered to the questions part 1 and 2.  Atleast it would have been 72% </w:t>
      </w:r>
      <w:r w:rsidR="008920F7" w:rsidRPr="00601220">
        <w:rPr>
          <w:rFonts w:ascii="Comic Sans MS" w:hAnsi="Comic Sans MS"/>
          <w:sz w:val="24"/>
          <w:szCs w:val="24"/>
        </w:rPr>
        <w:t>instead</w:t>
      </w:r>
      <w:r w:rsidRPr="00601220">
        <w:rPr>
          <w:rFonts w:ascii="Comic Sans MS" w:hAnsi="Comic Sans MS"/>
          <w:sz w:val="24"/>
          <w:szCs w:val="24"/>
        </w:rPr>
        <w:t xml:space="preserve"> </w:t>
      </w:r>
      <w:r w:rsidR="00AD2C94">
        <w:rPr>
          <w:rFonts w:ascii="Comic Sans MS" w:hAnsi="Comic Sans MS"/>
          <w:sz w:val="24"/>
          <w:szCs w:val="24"/>
        </w:rPr>
        <w:t>of 30%.  I am working</w:t>
      </w:r>
      <w:r w:rsidRPr="00601220">
        <w:rPr>
          <w:rFonts w:ascii="Comic Sans MS" w:hAnsi="Comic Sans MS"/>
          <w:sz w:val="24"/>
          <w:szCs w:val="24"/>
        </w:rPr>
        <w:t xml:space="preserve"> well as I mark and improve </w:t>
      </w:r>
      <w:r w:rsidR="009734F2">
        <w:rPr>
          <w:rFonts w:ascii="Comic Sans MS" w:hAnsi="Comic Sans MS"/>
          <w:sz w:val="24"/>
          <w:szCs w:val="24"/>
        </w:rPr>
        <w:t xml:space="preserve">on </w:t>
      </w:r>
      <w:r w:rsidRPr="00601220">
        <w:rPr>
          <w:rFonts w:ascii="Comic Sans MS" w:hAnsi="Comic Sans MS"/>
          <w:sz w:val="24"/>
          <w:szCs w:val="24"/>
        </w:rPr>
        <w:t xml:space="preserve">what the tutor believes requires to be improved such as expanding on the discussions as well as keeping the resilience of the smart standards </w:t>
      </w:r>
      <w:r w:rsidR="009734F2">
        <w:rPr>
          <w:rFonts w:ascii="Comic Sans MS" w:hAnsi="Comic Sans MS"/>
          <w:sz w:val="24"/>
          <w:szCs w:val="24"/>
        </w:rPr>
        <w:t xml:space="preserve">that were </w:t>
      </w:r>
      <w:r w:rsidRPr="00601220">
        <w:rPr>
          <w:rFonts w:ascii="Comic Sans MS" w:hAnsi="Comic Sans MS"/>
          <w:sz w:val="24"/>
          <w:szCs w:val="24"/>
        </w:rPr>
        <w:t xml:space="preserve">well </w:t>
      </w:r>
      <w:r w:rsidR="008920F7" w:rsidRPr="00601220">
        <w:rPr>
          <w:rFonts w:ascii="Comic Sans MS" w:hAnsi="Comic Sans MS"/>
          <w:sz w:val="24"/>
          <w:szCs w:val="24"/>
        </w:rPr>
        <w:t>demonstrated</w:t>
      </w:r>
      <w:r w:rsidRPr="00601220">
        <w:rPr>
          <w:rFonts w:ascii="Comic Sans MS" w:hAnsi="Comic Sans MS"/>
          <w:sz w:val="24"/>
          <w:szCs w:val="24"/>
        </w:rPr>
        <w:t xml:space="preserve"> such as in</w:t>
      </w:r>
      <w:r w:rsidR="009734F2">
        <w:rPr>
          <w:rFonts w:ascii="Comic Sans MS" w:hAnsi="Comic Sans MS"/>
          <w:sz w:val="24"/>
          <w:szCs w:val="24"/>
        </w:rPr>
        <w:t xml:space="preserve"> - text citation was pleasing and </w:t>
      </w:r>
      <w:r w:rsidRPr="00601220">
        <w:rPr>
          <w:rFonts w:ascii="Comic Sans MS" w:hAnsi="Comic Sans MS"/>
          <w:sz w:val="24"/>
          <w:szCs w:val="24"/>
        </w:rPr>
        <w:t xml:space="preserve">referencing </w:t>
      </w:r>
      <w:r w:rsidR="0084168F">
        <w:rPr>
          <w:rFonts w:ascii="Comic Sans MS" w:hAnsi="Comic Sans MS"/>
          <w:sz w:val="24"/>
          <w:szCs w:val="24"/>
        </w:rPr>
        <w:t>for future TMAs though okay.</w:t>
      </w:r>
    </w:p>
    <w:p w:rsidR="009734F2" w:rsidRDefault="00AD2C94" w:rsidP="00AD2C94">
      <w:pPr>
        <w:jc w:val="center"/>
        <w:rPr>
          <w:rFonts w:ascii="Comic Sans MS" w:hAnsi="Comic Sans MS"/>
          <w:sz w:val="24"/>
          <w:szCs w:val="24"/>
        </w:rPr>
      </w:pPr>
      <w:r>
        <w:rPr>
          <w:rFonts w:ascii="Comic Sans MS" w:hAnsi="Comic Sans MS"/>
          <w:sz w:val="24"/>
          <w:szCs w:val="24"/>
        </w:rPr>
        <w:t>(Words count:  250)</w:t>
      </w:r>
    </w:p>
    <w:p w:rsidR="008C09C0" w:rsidRPr="009734F2" w:rsidRDefault="009734F2" w:rsidP="009734F2">
      <w:pPr>
        <w:pStyle w:val="ListParagraph"/>
        <w:numPr>
          <w:ilvl w:val="0"/>
          <w:numId w:val="2"/>
        </w:numPr>
        <w:rPr>
          <w:rFonts w:ascii="Comic Sans MS" w:hAnsi="Comic Sans MS"/>
          <w:b/>
          <w:sz w:val="24"/>
          <w:szCs w:val="24"/>
        </w:rPr>
      </w:pPr>
      <w:r>
        <w:rPr>
          <w:rFonts w:ascii="Comic Sans MS" w:hAnsi="Comic Sans MS"/>
          <w:b/>
          <w:sz w:val="24"/>
          <w:szCs w:val="24"/>
        </w:rPr>
        <w:t xml:space="preserve"> </w:t>
      </w:r>
      <w:r w:rsidR="008C09C0" w:rsidRPr="009734F2">
        <w:rPr>
          <w:rFonts w:ascii="Comic Sans MS" w:hAnsi="Comic Sans MS"/>
          <w:b/>
          <w:sz w:val="24"/>
          <w:szCs w:val="24"/>
        </w:rPr>
        <w:t>Describe how you took the developmental points identified by your tutor into account in writing TMA 02.</w:t>
      </w:r>
    </w:p>
    <w:p w:rsidR="00601220" w:rsidRDefault="003F3B54" w:rsidP="008C09C0">
      <w:pPr>
        <w:rPr>
          <w:rFonts w:ascii="Comic Sans MS" w:hAnsi="Comic Sans MS"/>
          <w:sz w:val="24"/>
          <w:szCs w:val="24"/>
        </w:rPr>
      </w:pPr>
      <w:r>
        <w:rPr>
          <w:rFonts w:ascii="Comic Sans MS" w:hAnsi="Comic Sans MS"/>
          <w:sz w:val="24"/>
          <w:szCs w:val="24"/>
        </w:rPr>
        <w:t xml:space="preserve">In </w:t>
      </w:r>
      <w:r w:rsidR="00601220" w:rsidRPr="00601220">
        <w:rPr>
          <w:rFonts w:ascii="Comic Sans MS" w:hAnsi="Comic Sans MS"/>
          <w:sz w:val="24"/>
          <w:szCs w:val="24"/>
        </w:rPr>
        <w:t>perspective</w:t>
      </w:r>
      <w:r>
        <w:rPr>
          <w:rFonts w:ascii="Comic Sans MS" w:hAnsi="Comic Sans MS"/>
          <w:sz w:val="24"/>
          <w:szCs w:val="24"/>
        </w:rPr>
        <w:t xml:space="preserve">s, perception and </w:t>
      </w:r>
      <w:r w:rsidR="00601220" w:rsidRPr="00601220">
        <w:rPr>
          <w:rFonts w:ascii="Comic Sans MS" w:hAnsi="Comic Sans MS"/>
          <w:sz w:val="24"/>
          <w:szCs w:val="24"/>
        </w:rPr>
        <w:t>ana</w:t>
      </w:r>
      <w:r>
        <w:rPr>
          <w:rFonts w:ascii="Comic Sans MS" w:hAnsi="Comic Sans MS"/>
          <w:sz w:val="24"/>
          <w:szCs w:val="24"/>
        </w:rPr>
        <w:t xml:space="preserve">lysis as well as </w:t>
      </w:r>
      <w:r w:rsidR="00601220" w:rsidRPr="00601220">
        <w:rPr>
          <w:rFonts w:ascii="Comic Sans MS" w:hAnsi="Comic Sans MS"/>
          <w:sz w:val="24"/>
          <w:szCs w:val="24"/>
        </w:rPr>
        <w:t xml:space="preserve">the </w:t>
      </w:r>
      <w:proofErr w:type="gramStart"/>
      <w:r w:rsidR="00601220" w:rsidRPr="00601220">
        <w:rPr>
          <w:rFonts w:ascii="Comic Sans MS" w:hAnsi="Comic Sans MS"/>
          <w:sz w:val="24"/>
          <w:szCs w:val="24"/>
        </w:rPr>
        <w:t>6</w:t>
      </w:r>
      <w:proofErr w:type="gramEnd"/>
      <w:r w:rsidR="00601220" w:rsidRPr="00601220">
        <w:rPr>
          <w:rFonts w:ascii="Comic Sans MS" w:hAnsi="Comic Sans MS"/>
          <w:sz w:val="24"/>
          <w:szCs w:val="24"/>
        </w:rPr>
        <w:t xml:space="preserve"> steps from OU's </w:t>
      </w:r>
      <w:r w:rsidR="008920F7" w:rsidRPr="00601220">
        <w:rPr>
          <w:rFonts w:ascii="Comic Sans MS" w:hAnsi="Comic Sans MS"/>
          <w:sz w:val="24"/>
          <w:szCs w:val="24"/>
        </w:rPr>
        <w:t>study</w:t>
      </w:r>
      <w:r w:rsidR="00AD2C94">
        <w:rPr>
          <w:rFonts w:ascii="Comic Sans MS" w:hAnsi="Comic Sans MS"/>
          <w:sz w:val="24"/>
          <w:szCs w:val="24"/>
        </w:rPr>
        <w:t xml:space="preserve"> skills, </w:t>
      </w:r>
      <w:r w:rsidR="00601220" w:rsidRPr="00601220">
        <w:rPr>
          <w:rFonts w:ascii="Comic Sans MS" w:hAnsi="Comic Sans MS"/>
          <w:sz w:val="24"/>
          <w:szCs w:val="24"/>
        </w:rPr>
        <w:t>I have been addressing those conce</w:t>
      </w:r>
      <w:r w:rsidR="00AD2C94">
        <w:rPr>
          <w:rFonts w:ascii="Comic Sans MS" w:hAnsi="Comic Sans MS"/>
          <w:sz w:val="24"/>
          <w:szCs w:val="24"/>
        </w:rPr>
        <w:t xml:space="preserve">rns through the remarking of TMA01.  An appropriate staff was given regarding the work from </w:t>
      </w:r>
      <w:r w:rsidR="00601220" w:rsidRPr="00601220">
        <w:rPr>
          <w:rFonts w:ascii="Comic Sans MS" w:hAnsi="Comic Sans MS"/>
          <w:sz w:val="24"/>
          <w:szCs w:val="24"/>
        </w:rPr>
        <w:t xml:space="preserve">the student </w:t>
      </w:r>
      <w:r w:rsidR="008920F7" w:rsidRPr="00601220">
        <w:rPr>
          <w:rFonts w:ascii="Comic Sans MS" w:hAnsi="Comic Sans MS"/>
          <w:sz w:val="24"/>
          <w:szCs w:val="24"/>
        </w:rPr>
        <w:t>caseworker</w:t>
      </w:r>
      <w:r w:rsidR="00601220" w:rsidRPr="00601220">
        <w:rPr>
          <w:rFonts w:ascii="Comic Sans MS" w:hAnsi="Comic Sans MS"/>
          <w:sz w:val="24"/>
          <w:szCs w:val="24"/>
        </w:rPr>
        <w:t>.  However, I am ke</w:t>
      </w:r>
      <w:r w:rsidR="00AD2C94">
        <w:rPr>
          <w:rFonts w:ascii="Comic Sans MS" w:hAnsi="Comic Sans MS"/>
          <w:sz w:val="24"/>
          <w:szCs w:val="24"/>
        </w:rPr>
        <w:t xml:space="preserve">eping on reading </w:t>
      </w:r>
      <w:r w:rsidR="00601220" w:rsidRPr="00601220">
        <w:rPr>
          <w:rFonts w:ascii="Comic Sans MS" w:hAnsi="Comic Sans MS"/>
          <w:sz w:val="24"/>
          <w:szCs w:val="24"/>
        </w:rPr>
        <w:t xml:space="preserve">OU notes such as AV </w:t>
      </w:r>
      <w:r w:rsidR="00AD2C94">
        <w:rPr>
          <w:rFonts w:ascii="Comic Sans MS" w:hAnsi="Comic Sans MS"/>
          <w:sz w:val="24"/>
          <w:szCs w:val="24"/>
        </w:rPr>
        <w:t>referencing, journals, and OU's E102.</w:t>
      </w:r>
    </w:p>
    <w:p w:rsidR="00047126" w:rsidRDefault="00601220" w:rsidP="008C09C0">
      <w:pPr>
        <w:rPr>
          <w:rFonts w:ascii="Comic Sans MS" w:hAnsi="Comic Sans MS"/>
          <w:sz w:val="24"/>
          <w:szCs w:val="24"/>
        </w:rPr>
      </w:pPr>
      <w:r>
        <w:rPr>
          <w:rFonts w:ascii="Comic Sans MS" w:hAnsi="Comic Sans MS"/>
          <w:sz w:val="24"/>
          <w:szCs w:val="24"/>
        </w:rPr>
        <w:lastRenderedPageBreak/>
        <w:t>T</w:t>
      </w:r>
      <w:r w:rsidR="00E368A3" w:rsidRPr="00E368A3">
        <w:rPr>
          <w:rFonts w:ascii="Comic Sans MS" w:hAnsi="Comic Sans MS"/>
          <w:sz w:val="24"/>
          <w:szCs w:val="24"/>
        </w:rPr>
        <w:t xml:space="preserve">he Language used whilst writing an academic </w:t>
      </w:r>
      <w:r w:rsidR="008920F7" w:rsidRPr="00E368A3">
        <w:rPr>
          <w:rFonts w:ascii="Comic Sans MS" w:hAnsi="Comic Sans MS"/>
          <w:sz w:val="24"/>
          <w:szCs w:val="24"/>
        </w:rPr>
        <w:t>essay</w:t>
      </w:r>
      <w:r w:rsidR="00BC247A">
        <w:rPr>
          <w:rFonts w:ascii="Comic Sans MS" w:hAnsi="Comic Sans MS"/>
          <w:sz w:val="24"/>
          <w:szCs w:val="24"/>
        </w:rPr>
        <w:t xml:space="preserve"> needs </w:t>
      </w:r>
      <w:r w:rsidR="00E368A3" w:rsidRPr="00E368A3">
        <w:rPr>
          <w:rFonts w:ascii="Comic Sans MS" w:hAnsi="Comic Sans MS"/>
          <w:sz w:val="24"/>
          <w:szCs w:val="24"/>
        </w:rPr>
        <w:t>to b</w:t>
      </w:r>
      <w:r w:rsidR="00AD2C94">
        <w:rPr>
          <w:rFonts w:ascii="Comic Sans MS" w:hAnsi="Comic Sans MS"/>
          <w:sz w:val="24"/>
          <w:szCs w:val="24"/>
        </w:rPr>
        <w:t xml:space="preserve">e clear </w:t>
      </w:r>
      <w:r w:rsidR="00BC247A">
        <w:rPr>
          <w:rFonts w:ascii="Comic Sans MS" w:hAnsi="Comic Sans MS"/>
          <w:sz w:val="24"/>
          <w:szCs w:val="24"/>
        </w:rPr>
        <w:t xml:space="preserve">with </w:t>
      </w:r>
      <w:r w:rsidR="00AD2C94">
        <w:rPr>
          <w:rFonts w:ascii="Comic Sans MS" w:hAnsi="Comic Sans MS"/>
          <w:sz w:val="24"/>
          <w:szCs w:val="24"/>
        </w:rPr>
        <w:t xml:space="preserve">references and </w:t>
      </w:r>
      <w:r w:rsidR="00E368A3" w:rsidRPr="00E368A3">
        <w:rPr>
          <w:rFonts w:ascii="Comic Sans MS" w:hAnsi="Comic Sans MS"/>
          <w:sz w:val="24"/>
          <w:szCs w:val="24"/>
        </w:rPr>
        <w:t>grammar</w:t>
      </w:r>
      <w:r w:rsidR="00BC247A">
        <w:rPr>
          <w:rFonts w:ascii="Comic Sans MS" w:hAnsi="Comic Sans MS"/>
          <w:sz w:val="24"/>
          <w:szCs w:val="24"/>
        </w:rPr>
        <w:t>.</w:t>
      </w:r>
      <w:r w:rsidR="00E368A3" w:rsidRPr="00E368A3">
        <w:rPr>
          <w:rFonts w:ascii="Comic Sans MS" w:hAnsi="Comic Sans MS"/>
          <w:sz w:val="24"/>
          <w:szCs w:val="24"/>
        </w:rPr>
        <w:t xml:space="preserve"> </w:t>
      </w:r>
      <w:r w:rsidR="00BC247A">
        <w:rPr>
          <w:rFonts w:ascii="Comic Sans MS" w:hAnsi="Comic Sans MS"/>
          <w:sz w:val="24"/>
          <w:szCs w:val="24"/>
        </w:rPr>
        <w:t xml:space="preserve">  </w:t>
      </w:r>
      <w:r w:rsidR="00E368A3" w:rsidRPr="00E368A3">
        <w:rPr>
          <w:rFonts w:ascii="Comic Sans MS" w:hAnsi="Comic Sans MS"/>
          <w:sz w:val="24"/>
          <w:szCs w:val="24"/>
        </w:rPr>
        <w:t xml:space="preserve">Therefore, </w:t>
      </w:r>
      <w:r w:rsidR="00AD2C94">
        <w:rPr>
          <w:rFonts w:ascii="Comic Sans MS" w:hAnsi="Comic Sans MS"/>
          <w:sz w:val="24"/>
          <w:szCs w:val="24"/>
        </w:rPr>
        <w:t>putting my notes or a summary on</w:t>
      </w:r>
      <w:r w:rsidR="00E368A3" w:rsidRPr="00E368A3">
        <w:rPr>
          <w:rFonts w:ascii="Comic Sans MS" w:hAnsi="Comic Sans MS"/>
          <w:sz w:val="24"/>
          <w:szCs w:val="24"/>
        </w:rPr>
        <w:t xml:space="preserve"> what I am going to write about is very important</w:t>
      </w:r>
      <w:r w:rsidR="00047126">
        <w:rPr>
          <w:rFonts w:ascii="Comic Sans MS" w:hAnsi="Comic Sans MS"/>
          <w:sz w:val="24"/>
          <w:szCs w:val="24"/>
        </w:rPr>
        <w:t>.</w:t>
      </w:r>
      <w:r w:rsidR="00E368A3" w:rsidRPr="00E368A3">
        <w:rPr>
          <w:rFonts w:ascii="Comic Sans MS" w:hAnsi="Comic Sans MS"/>
          <w:sz w:val="24"/>
          <w:szCs w:val="24"/>
        </w:rPr>
        <w:t xml:space="preserve">  That is for easy, quick and time management</w:t>
      </w:r>
      <w:r w:rsidR="00BC247A">
        <w:rPr>
          <w:rFonts w:ascii="Comic Sans MS" w:hAnsi="Comic Sans MS"/>
          <w:sz w:val="24"/>
          <w:szCs w:val="24"/>
        </w:rPr>
        <w:t xml:space="preserve"> techniques</w:t>
      </w:r>
      <w:r w:rsidR="00047126">
        <w:rPr>
          <w:rFonts w:ascii="Comic Sans MS" w:hAnsi="Comic Sans MS"/>
          <w:sz w:val="24"/>
          <w:szCs w:val="24"/>
        </w:rPr>
        <w:t>.</w:t>
      </w:r>
    </w:p>
    <w:p w:rsidR="00E368A3" w:rsidRDefault="00E368A3" w:rsidP="008C09C0">
      <w:pPr>
        <w:rPr>
          <w:rFonts w:ascii="Comic Sans MS" w:hAnsi="Comic Sans MS"/>
          <w:sz w:val="24"/>
          <w:szCs w:val="24"/>
        </w:rPr>
      </w:pPr>
      <w:r w:rsidRPr="00E368A3">
        <w:rPr>
          <w:rFonts w:ascii="Comic Sans MS" w:hAnsi="Comic Sans MS"/>
          <w:sz w:val="24"/>
          <w:szCs w:val="24"/>
        </w:rPr>
        <w:t xml:space="preserve">There is </w:t>
      </w:r>
      <w:r w:rsidR="00BC247A">
        <w:rPr>
          <w:rFonts w:ascii="Comic Sans MS" w:hAnsi="Comic Sans MS"/>
          <w:sz w:val="24"/>
          <w:szCs w:val="24"/>
        </w:rPr>
        <w:t xml:space="preserve">a variety of resources I have been referring </w:t>
      </w:r>
      <w:r w:rsidRPr="00E368A3">
        <w:rPr>
          <w:rFonts w:ascii="Comic Sans MS" w:hAnsi="Comic Sans MS"/>
          <w:sz w:val="24"/>
          <w:szCs w:val="24"/>
        </w:rPr>
        <w:t>to whilst highlightin</w:t>
      </w:r>
      <w:r w:rsidR="00047126">
        <w:rPr>
          <w:rFonts w:ascii="Comic Sans MS" w:hAnsi="Comic Sans MS"/>
          <w:sz w:val="24"/>
          <w:szCs w:val="24"/>
        </w:rPr>
        <w:t xml:space="preserve">g </w:t>
      </w:r>
      <w:r w:rsidR="00BC247A">
        <w:rPr>
          <w:rFonts w:ascii="Comic Sans MS" w:hAnsi="Comic Sans MS"/>
          <w:sz w:val="24"/>
          <w:szCs w:val="24"/>
        </w:rPr>
        <w:t xml:space="preserve">those skills includes the OU Study skills like </w:t>
      </w:r>
      <w:r w:rsidRPr="00E368A3">
        <w:rPr>
          <w:rFonts w:ascii="Comic Sans MS" w:hAnsi="Comic Sans MS"/>
          <w:sz w:val="24"/>
          <w:szCs w:val="24"/>
        </w:rPr>
        <w:t>skimming, scanning plus the slo</w:t>
      </w:r>
      <w:r w:rsidR="00BC247A">
        <w:rPr>
          <w:rFonts w:ascii="Comic Sans MS" w:hAnsi="Comic Sans MS"/>
          <w:sz w:val="24"/>
          <w:szCs w:val="24"/>
        </w:rPr>
        <w:t xml:space="preserve">w reading techniques.  Hence, </w:t>
      </w:r>
      <w:r w:rsidRPr="00E368A3">
        <w:rPr>
          <w:rFonts w:ascii="Comic Sans MS" w:hAnsi="Comic Sans MS"/>
          <w:sz w:val="24"/>
          <w:szCs w:val="24"/>
        </w:rPr>
        <w:t>confirm</w:t>
      </w:r>
      <w:r w:rsidR="00BC247A">
        <w:rPr>
          <w:rFonts w:ascii="Comic Sans MS" w:hAnsi="Comic Sans MS"/>
          <w:sz w:val="24"/>
          <w:szCs w:val="24"/>
        </w:rPr>
        <w:t xml:space="preserve">ing </w:t>
      </w:r>
      <w:r w:rsidRPr="00E368A3">
        <w:rPr>
          <w:rFonts w:ascii="Comic Sans MS" w:hAnsi="Comic Sans MS"/>
          <w:sz w:val="24"/>
          <w:szCs w:val="24"/>
        </w:rPr>
        <w:t xml:space="preserve">the academic requirement or question is requiring as well as understanding the used </w:t>
      </w:r>
      <w:r w:rsidR="008920F7" w:rsidRPr="00E368A3">
        <w:rPr>
          <w:rFonts w:ascii="Comic Sans MS" w:hAnsi="Comic Sans MS"/>
          <w:sz w:val="24"/>
          <w:szCs w:val="24"/>
        </w:rPr>
        <w:t>language</w:t>
      </w:r>
      <w:r w:rsidRPr="00E368A3">
        <w:rPr>
          <w:rFonts w:ascii="Comic Sans MS" w:hAnsi="Comic Sans MS"/>
          <w:sz w:val="24"/>
          <w:szCs w:val="24"/>
        </w:rPr>
        <w:t xml:space="preserve"> and text.</w:t>
      </w:r>
    </w:p>
    <w:p w:rsidR="00BC247A" w:rsidRDefault="00E368A3" w:rsidP="008C09C0">
      <w:pPr>
        <w:rPr>
          <w:rFonts w:ascii="Comic Sans MS" w:hAnsi="Comic Sans MS"/>
          <w:sz w:val="24"/>
          <w:szCs w:val="24"/>
        </w:rPr>
      </w:pPr>
      <w:r w:rsidRPr="00E368A3">
        <w:rPr>
          <w:rFonts w:ascii="Comic Sans MS" w:hAnsi="Comic Sans MS"/>
          <w:sz w:val="24"/>
          <w:szCs w:val="24"/>
        </w:rPr>
        <w:t xml:space="preserve">What I have learnt about active reading and notetaking for my own study is the </w:t>
      </w:r>
      <w:r w:rsidR="008920F7" w:rsidRPr="00E368A3">
        <w:rPr>
          <w:rFonts w:ascii="Comic Sans MS" w:hAnsi="Comic Sans MS"/>
          <w:sz w:val="24"/>
          <w:szCs w:val="24"/>
        </w:rPr>
        <w:t>knowledge, which</w:t>
      </w:r>
      <w:r w:rsidRPr="00E368A3">
        <w:rPr>
          <w:rFonts w:ascii="Comic Sans MS" w:hAnsi="Comic Sans MS"/>
          <w:sz w:val="24"/>
          <w:szCs w:val="24"/>
        </w:rPr>
        <w:t xml:space="preserve"> is linked to the use of references whilst backing up what I have arranged to write about.  This can be an academic writing, </w:t>
      </w:r>
      <w:r w:rsidR="00047126">
        <w:rPr>
          <w:rFonts w:ascii="Comic Sans MS" w:hAnsi="Comic Sans MS"/>
          <w:sz w:val="24"/>
          <w:szCs w:val="24"/>
        </w:rPr>
        <w:t xml:space="preserve">biographs, auto biographs </w:t>
      </w:r>
      <w:r w:rsidRPr="00E368A3">
        <w:rPr>
          <w:rFonts w:ascii="Comic Sans MS" w:hAnsi="Comic Sans MS"/>
          <w:sz w:val="24"/>
          <w:szCs w:val="24"/>
        </w:rPr>
        <w:t xml:space="preserve">and writing summaries </w:t>
      </w:r>
      <w:r w:rsidR="00047126">
        <w:rPr>
          <w:rFonts w:ascii="Comic Sans MS" w:hAnsi="Comic Sans MS"/>
          <w:sz w:val="24"/>
          <w:szCs w:val="24"/>
        </w:rPr>
        <w:t>while using comprehension</w:t>
      </w:r>
      <w:r w:rsidR="00BC247A">
        <w:rPr>
          <w:rFonts w:ascii="Comic Sans MS" w:hAnsi="Comic Sans MS"/>
          <w:sz w:val="24"/>
          <w:szCs w:val="24"/>
        </w:rPr>
        <w:t xml:space="preserve">s and </w:t>
      </w:r>
      <w:r w:rsidR="008920F7" w:rsidRPr="00E368A3">
        <w:rPr>
          <w:rFonts w:ascii="Comic Sans MS" w:hAnsi="Comic Sans MS"/>
          <w:sz w:val="24"/>
          <w:szCs w:val="24"/>
        </w:rPr>
        <w:t>paraphrasing</w:t>
      </w:r>
      <w:r w:rsidR="00BC247A">
        <w:rPr>
          <w:rFonts w:ascii="Comic Sans MS" w:hAnsi="Comic Sans MS"/>
          <w:sz w:val="24"/>
          <w:szCs w:val="24"/>
        </w:rPr>
        <w:t>.</w:t>
      </w:r>
      <w:r w:rsidR="00047126">
        <w:rPr>
          <w:rFonts w:ascii="Comic Sans MS" w:hAnsi="Comic Sans MS"/>
          <w:sz w:val="24"/>
          <w:szCs w:val="24"/>
        </w:rPr>
        <w:t xml:space="preserve"> </w:t>
      </w:r>
    </w:p>
    <w:p w:rsidR="00E368A3" w:rsidRDefault="0073793A" w:rsidP="008C09C0">
      <w:pPr>
        <w:rPr>
          <w:rFonts w:ascii="Comic Sans MS" w:hAnsi="Comic Sans MS"/>
          <w:sz w:val="24"/>
          <w:szCs w:val="24"/>
        </w:rPr>
      </w:pPr>
      <w:r>
        <w:rPr>
          <w:rFonts w:ascii="Comic Sans MS" w:hAnsi="Comic Sans MS"/>
          <w:sz w:val="24"/>
          <w:szCs w:val="24"/>
        </w:rPr>
        <w:t xml:space="preserve">Finally, </w:t>
      </w:r>
      <w:r w:rsidR="00E368A3" w:rsidRPr="00E368A3">
        <w:rPr>
          <w:rFonts w:ascii="Comic Sans MS" w:hAnsi="Comic Sans MS"/>
          <w:sz w:val="24"/>
          <w:szCs w:val="24"/>
        </w:rPr>
        <w:t xml:space="preserve">I have been addressing those concerns through </w:t>
      </w:r>
      <w:r w:rsidR="00047126">
        <w:rPr>
          <w:rFonts w:ascii="Comic Sans MS" w:hAnsi="Comic Sans MS"/>
          <w:sz w:val="24"/>
          <w:szCs w:val="24"/>
        </w:rPr>
        <w:t>using the six s</w:t>
      </w:r>
      <w:r w:rsidR="00CD23C0">
        <w:rPr>
          <w:rFonts w:ascii="Comic Sans MS" w:hAnsi="Comic Sans MS"/>
          <w:sz w:val="24"/>
          <w:szCs w:val="24"/>
        </w:rPr>
        <w:t>teps for OU study such as step 6 of speaking to your Tutor, or review material on this site for ideas on how to improve.  T</w:t>
      </w:r>
      <w:r w:rsidR="00E368A3" w:rsidRPr="00E368A3">
        <w:rPr>
          <w:rFonts w:ascii="Comic Sans MS" w:hAnsi="Comic Sans MS"/>
          <w:sz w:val="24"/>
          <w:szCs w:val="24"/>
        </w:rPr>
        <w:t>he</w:t>
      </w:r>
      <w:r w:rsidR="00CD23C0">
        <w:rPr>
          <w:rFonts w:ascii="Comic Sans MS" w:hAnsi="Comic Sans MS"/>
          <w:sz w:val="24"/>
          <w:szCs w:val="24"/>
        </w:rPr>
        <w:t>n,</w:t>
      </w:r>
      <w:r w:rsidR="00E368A3" w:rsidRPr="00E368A3">
        <w:rPr>
          <w:rFonts w:ascii="Comic Sans MS" w:hAnsi="Comic Sans MS"/>
          <w:sz w:val="24"/>
          <w:szCs w:val="24"/>
        </w:rPr>
        <w:t xml:space="preserve"> </w:t>
      </w:r>
      <w:r w:rsidR="00CD23C0">
        <w:rPr>
          <w:rFonts w:ascii="Comic Sans MS" w:hAnsi="Comic Sans MS"/>
          <w:sz w:val="24"/>
          <w:szCs w:val="24"/>
        </w:rPr>
        <w:t xml:space="preserve">the </w:t>
      </w:r>
      <w:r w:rsidR="00E368A3" w:rsidRPr="00E368A3">
        <w:rPr>
          <w:rFonts w:ascii="Comic Sans MS" w:hAnsi="Comic Sans MS"/>
          <w:sz w:val="24"/>
          <w:szCs w:val="24"/>
        </w:rPr>
        <w:t>remarking of the TMA01</w:t>
      </w:r>
      <w:r w:rsidR="00CD23C0">
        <w:rPr>
          <w:rFonts w:ascii="Comic Sans MS" w:hAnsi="Comic Sans MS"/>
          <w:sz w:val="24"/>
          <w:szCs w:val="24"/>
        </w:rPr>
        <w:t xml:space="preserve"> </w:t>
      </w:r>
      <w:r w:rsidR="00E368A3" w:rsidRPr="00E368A3">
        <w:rPr>
          <w:rFonts w:ascii="Comic Sans MS" w:hAnsi="Comic Sans MS"/>
          <w:sz w:val="24"/>
          <w:szCs w:val="24"/>
        </w:rPr>
        <w:t>that inc</w:t>
      </w:r>
      <w:r w:rsidR="00CD23C0">
        <w:rPr>
          <w:rFonts w:ascii="Comic Sans MS" w:hAnsi="Comic Sans MS"/>
          <w:sz w:val="24"/>
          <w:szCs w:val="24"/>
        </w:rPr>
        <w:t xml:space="preserve">luded </w:t>
      </w:r>
      <w:r w:rsidR="00E368A3" w:rsidRPr="00E368A3">
        <w:rPr>
          <w:rFonts w:ascii="Comic Sans MS" w:hAnsi="Comic Sans MS"/>
          <w:sz w:val="24"/>
          <w:szCs w:val="24"/>
        </w:rPr>
        <w:t xml:space="preserve">an appeal to the student </w:t>
      </w:r>
      <w:r w:rsidR="008920F7" w:rsidRPr="00E368A3">
        <w:rPr>
          <w:rFonts w:ascii="Comic Sans MS" w:hAnsi="Comic Sans MS"/>
          <w:sz w:val="24"/>
          <w:szCs w:val="24"/>
        </w:rPr>
        <w:t>caseworker</w:t>
      </w:r>
      <w:r w:rsidR="00E368A3" w:rsidRPr="00E368A3">
        <w:rPr>
          <w:rFonts w:ascii="Comic Sans MS" w:hAnsi="Comic Sans MS"/>
          <w:sz w:val="24"/>
          <w:szCs w:val="24"/>
        </w:rPr>
        <w:t xml:space="preserve">.  </w:t>
      </w:r>
      <w:r w:rsidR="00BC247A">
        <w:rPr>
          <w:rFonts w:ascii="Comic Sans MS" w:hAnsi="Comic Sans MS"/>
          <w:sz w:val="24"/>
          <w:szCs w:val="24"/>
        </w:rPr>
        <w:t>The latter is about critical analysis</w:t>
      </w:r>
      <w:r w:rsidR="00CD23C0">
        <w:rPr>
          <w:rFonts w:ascii="Comic Sans MS" w:hAnsi="Comic Sans MS"/>
          <w:sz w:val="24"/>
          <w:szCs w:val="24"/>
        </w:rPr>
        <w:t>.</w:t>
      </w:r>
    </w:p>
    <w:p w:rsidR="003F3B54" w:rsidRPr="003F3B54" w:rsidRDefault="003F3B54" w:rsidP="003F3B54">
      <w:pPr>
        <w:jc w:val="center"/>
        <w:rPr>
          <w:rFonts w:ascii="Comic Sans MS" w:hAnsi="Comic Sans MS"/>
          <w:b/>
          <w:sz w:val="24"/>
          <w:szCs w:val="24"/>
          <w:u w:val="single"/>
        </w:rPr>
      </w:pPr>
      <w:r w:rsidRPr="003F3B54">
        <w:rPr>
          <w:rFonts w:ascii="Comic Sans MS" w:hAnsi="Comic Sans MS"/>
          <w:b/>
          <w:sz w:val="24"/>
          <w:szCs w:val="24"/>
          <w:u w:val="single"/>
        </w:rPr>
        <w:t xml:space="preserve">(Words count; </w:t>
      </w:r>
      <w:r w:rsidR="00AD2C94">
        <w:rPr>
          <w:rFonts w:ascii="Comic Sans MS" w:hAnsi="Comic Sans MS"/>
          <w:b/>
          <w:sz w:val="24"/>
          <w:szCs w:val="24"/>
          <w:u w:val="single"/>
        </w:rPr>
        <w:t>250</w:t>
      </w:r>
      <w:r w:rsidRPr="003F3B54">
        <w:rPr>
          <w:rFonts w:ascii="Comic Sans MS" w:hAnsi="Comic Sans MS"/>
          <w:b/>
          <w:sz w:val="24"/>
          <w:szCs w:val="24"/>
          <w:u w:val="single"/>
        </w:rPr>
        <w:t>)</w:t>
      </w:r>
    </w:p>
    <w:p w:rsidR="00E368A3" w:rsidRDefault="00E368A3" w:rsidP="008C09C0">
      <w:pPr>
        <w:rPr>
          <w:rFonts w:ascii="Comic Sans MS" w:hAnsi="Comic Sans MS"/>
          <w:sz w:val="24"/>
          <w:szCs w:val="24"/>
        </w:rPr>
      </w:pPr>
    </w:p>
    <w:p w:rsidR="00293825" w:rsidRDefault="00293825" w:rsidP="008C09C0">
      <w:pPr>
        <w:rPr>
          <w:rFonts w:ascii="Comic Sans MS" w:hAnsi="Comic Sans MS"/>
          <w:sz w:val="24"/>
          <w:szCs w:val="24"/>
        </w:rPr>
      </w:pPr>
    </w:p>
    <w:p w:rsidR="00293825" w:rsidRDefault="00293825" w:rsidP="00293825">
      <w:pPr>
        <w:jc w:val="center"/>
        <w:rPr>
          <w:rFonts w:ascii="Comic Sans MS" w:hAnsi="Comic Sans MS"/>
          <w:b/>
          <w:sz w:val="32"/>
          <w:szCs w:val="32"/>
          <w:u w:val="single"/>
        </w:rPr>
      </w:pPr>
    </w:p>
    <w:p w:rsidR="00293825" w:rsidRPr="00293825" w:rsidRDefault="00293825" w:rsidP="00293825">
      <w:pPr>
        <w:jc w:val="center"/>
        <w:rPr>
          <w:rFonts w:ascii="Comic Sans MS" w:hAnsi="Comic Sans MS"/>
          <w:b/>
          <w:sz w:val="32"/>
          <w:szCs w:val="32"/>
          <w:u w:val="single"/>
        </w:rPr>
      </w:pPr>
      <w:r w:rsidRPr="00293825">
        <w:rPr>
          <w:rFonts w:ascii="Comic Sans MS" w:hAnsi="Comic Sans MS"/>
          <w:b/>
          <w:sz w:val="32"/>
          <w:szCs w:val="32"/>
          <w:u w:val="single"/>
        </w:rPr>
        <w:t>Assignment-writing checklist</w:t>
      </w:r>
    </w:p>
    <w:p w:rsidR="00293825" w:rsidRPr="00293825" w:rsidRDefault="00293825" w:rsidP="00293825">
      <w:pPr>
        <w:rPr>
          <w:rFonts w:ascii="Comic Sans MS" w:hAnsi="Comic Sans MS"/>
          <w:sz w:val="24"/>
          <w:szCs w:val="24"/>
        </w:rPr>
      </w:pPr>
      <w:r w:rsidRPr="00293825">
        <w:rPr>
          <w:rFonts w:ascii="Comic Sans MS" w:hAnsi="Comic Sans MS"/>
          <w:sz w:val="24"/>
          <w:szCs w:val="24"/>
        </w:rPr>
        <w:t>Section A: Use of source materials</w:t>
      </w:r>
    </w:p>
    <w:p w:rsidR="00293825" w:rsidRPr="00293825" w:rsidRDefault="00293825" w:rsidP="00293825">
      <w:pPr>
        <w:rPr>
          <w:rFonts w:ascii="Comic Sans MS" w:hAnsi="Comic Sans MS"/>
          <w:sz w:val="24"/>
          <w:szCs w:val="24"/>
        </w:rPr>
      </w:pPr>
      <w:r w:rsidRPr="00293825">
        <w:rPr>
          <w:rFonts w:ascii="Comic Sans MS" w:hAnsi="Comic Sans MS"/>
          <w:sz w:val="24"/>
          <w:szCs w:val="24"/>
        </w:rPr>
        <w:t>Is information from the source material correct and appropriate for the task? For example:</w:t>
      </w:r>
    </w:p>
    <w:p w:rsidR="00293825" w:rsidRPr="00293825" w:rsidRDefault="00A91EA5" w:rsidP="00293825">
      <w:pPr>
        <w:rPr>
          <w:rFonts w:ascii="Comic Sans MS" w:hAnsi="Comic Sans MS"/>
          <w:sz w:val="24"/>
          <w:szCs w:val="24"/>
        </w:rPr>
      </w:pPr>
      <w:r>
        <w:rPr>
          <w:rFonts w:ascii="Comic Sans MS" w:hAnsi="Comic Sans MS"/>
          <w:sz w:val="24"/>
          <w:szCs w:val="24"/>
        </w:rPr>
        <w:t>Questions Yes or no?</w:t>
      </w:r>
    </w:p>
    <w:p w:rsidR="00293825" w:rsidRPr="00293825" w:rsidRDefault="00293825" w:rsidP="00293825">
      <w:pPr>
        <w:rPr>
          <w:rFonts w:ascii="Comic Sans MS" w:hAnsi="Comic Sans MS"/>
          <w:sz w:val="24"/>
          <w:szCs w:val="24"/>
        </w:rPr>
      </w:pPr>
      <w:proofErr w:type="gramStart"/>
      <w:r w:rsidRPr="00293825">
        <w:rPr>
          <w:rFonts w:ascii="Comic Sans MS" w:hAnsi="Comic Sans MS"/>
          <w:sz w:val="24"/>
          <w:szCs w:val="24"/>
        </w:rPr>
        <w:t>Has appropriate information from the source material been selected</w:t>
      </w:r>
      <w:proofErr w:type="gramEnd"/>
      <w:r w:rsidRPr="00293825">
        <w:rPr>
          <w:rFonts w:ascii="Comic Sans MS" w:hAnsi="Comic Sans MS"/>
          <w:sz w:val="24"/>
          <w:szCs w:val="24"/>
        </w:rPr>
        <w:t>?</w:t>
      </w:r>
      <w:r w:rsidR="00A91EA5">
        <w:rPr>
          <w:rFonts w:ascii="Comic Sans MS" w:hAnsi="Comic Sans MS"/>
          <w:sz w:val="24"/>
          <w:szCs w:val="24"/>
        </w:rPr>
        <w:t xml:space="preserve"> </w:t>
      </w:r>
      <w:r w:rsidR="00A91EA5" w:rsidRPr="00A91EA5">
        <w:rPr>
          <w:rFonts w:ascii="Comic Sans MS" w:hAnsi="Comic Sans MS"/>
          <w:sz w:val="24"/>
          <w:szCs w:val="24"/>
          <w:highlight w:val="red"/>
          <w:u w:val="single"/>
        </w:rPr>
        <w:t>Yes</w:t>
      </w:r>
    </w:p>
    <w:p w:rsidR="00293825" w:rsidRPr="00293825" w:rsidRDefault="00293825" w:rsidP="00293825">
      <w:pPr>
        <w:rPr>
          <w:rFonts w:ascii="Comic Sans MS" w:hAnsi="Comic Sans MS"/>
          <w:sz w:val="24"/>
          <w:szCs w:val="24"/>
        </w:rPr>
      </w:pPr>
      <w:r w:rsidRPr="00293825">
        <w:rPr>
          <w:rFonts w:ascii="Comic Sans MS" w:hAnsi="Comic Sans MS"/>
          <w:sz w:val="24"/>
          <w:szCs w:val="24"/>
        </w:rPr>
        <w:t>Has the information from the source material been interpreted and transferred</w:t>
      </w:r>
    </w:p>
    <w:p w:rsidR="00293825" w:rsidRPr="00293825" w:rsidRDefault="00293825" w:rsidP="00293825">
      <w:pPr>
        <w:rPr>
          <w:rFonts w:ascii="Comic Sans MS" w:hAnsi="Comic Sans MS"/>
          <w:sz w:val="24"/>
          <w:szCs w:val="24"/>
        </w:rPr>
      </w:pPr>
      <w:proofErr w:type="gramStart"/>
      <w:r w:rsidRPr="00293825">
        <w:rPr>
          <w:rFonts w:ascii="Comic Sans MS" w:hAnsi="Comic Sans MS"/>
          <w:sz w:val="24"/>
          <w:szCs w:val="24"/>
        </w:rPr>
        <w:t>correctly</w:t>
      </w:r>
      <w:proofErr w:type="gramEnd"/>
      <w:r w:rsidRPr="00293825">
        <w:rPr>
          <w:rFonts w:ascii="Comic Sans MS" w:hAnsi="Comic Sans MS"/>
          <w:sz w:val="24"/>
          <w:szCs w:val="24"/>
        </w:rPr>
        <w:t>?</w:t>
      </w:r>
      <w:r w:rsidR="00A91EA5">
        <w:rPr>
          <w:rFonts w:ascii="Comic Sans MS" w:hAnsi="Comic Sans MS"/>
          <w:sz w:val="24"/>
          <w:szCs w:val="24"/>
        </w:rPr>
        <w:t xml:space="preserve"> </w:t>
      </w:r>
      <w:r w:rsidR="00A91EA5" w:rsidRPr="00A91EA5">
        <w:rPr>
          <w:rFonts w:ascii="Comic Sans MS" w:hAnsi="Comic Sans MS"/>
          <w:color w:val="FF0000"/>
          <w:sz w:val="24"/>
          <w:szCs w:val="24"/>
          <w:u w:val="single"/>
        </w:rPr>
        <w:t>Yes</w:t>
      </w:r>
    </w:p>
    <w:p w:rsidR="00293825" w:rsidRPr="00293825" w:rsidRDefault="00293825" w:rsidP="00293825">
      <w:pPr>
        <w:rPr>
          <w:rFonts w:ascii="Comic Sans MS" w:hAnsi="Comic Sans MS"/>
          <w:sz w:val="24"/>
          <w:szCs w:val="24"/>
        </w:rPr>
      </w:pPr>
      <w:r w:rsidRPr="00293825">
        <w:rPr>
          <w:rFonts w:ascii="Comic Sans MS" w:hAnsi="Comic Sans MS"/>
          <w:sz w:val="24"/>
          <w:szCs w:val="24"/>
        </w:rPr>
        <w:t xml:space="preserve">Has the information from the source material been integrated with your </w:t>
      </w:r>
      <w:proofErr w:type="gramStart"/>
      <w:r w:rsidRPr="00293825">
        <w:rPr>
          <w:rFonts w:ascii="Comic Sans MS" w:hAnsi="Comic Sans MS"/>
          <w:sz w:val="24"/>
          <w:szCs w:val="24"/>
        </w:rPr>
        <w:t>own</w:t>
      </w:r>
      <w:proofErr w:type="gramEnd"/>
    </w:p>
    <w:p w:rsidR="00293825" w:rsidRPr="00A91EA5" w:rsidRDefault="00293825" w:rsidP="00293825">
      <w:pPr>
        <w:rPr>
          <w:rFonts w:ascii="Comic Sans MS" w:hAnsi="Comic Sans MS"/>
          <w:color w:val="FF0000"/>
          <w:sz w:val="24"/>
          <w:szCs w:val="24"/>
          <w:u w:val="single"/>
        </w:rPr>
      </w:pPr>
      <w:proofErr w:type="gramStart"/>
      <w:r w:rsidRPr="00293825">
        <w:rPr>
          <w:rFonts w:ascii="Comic Sans MS" w:hAnsi="Comic Sans MS"/>
          <w:sz w:val="24"/>
          <w:szCs w:val="24"/>
        </w:rPr>
        <w:lastRenderedPageBreak/>
        <w:t>words</w:t>
      </w:r>
      <w:proofErr w:type="gramEnd"/>
      <w:r w:rsidRPr="00293825">
        <w:rPr>
          <w:rFonts w:ascii="Comic Sans MS" w:hAnsi="Comic Sans MS"/>
          <w:sz w:val="24"/>
          <w:szCs w:val="24"/>
        </w:rPr>
        <w:t>, rather than being plagiarised?</w:t>
      </w:r>
      <w:r w:rsidR="00A91EA5">
        <w:rPr>
          <w:rFonts w:ascii="Comic Sans MS" w:hAnsi="Comic Sans MS"/>
          <w:sz w:val="24"/>
          <w:szCs w:val="24"/>
        </w:rPr>
        <w:t xml:space="preserve"> </w:t>
      </w:r>
      <w:r w:rsidR="00A91EA5" w:rsidRPr="00A91EA5">
        <w:rPr>
          <w:rFonts w:ascii="Comic Sans MS" w:hAnsi="Comic Sans MS"/>
          <w:color w:val="FF0000"/>
          <w:sz w:val="24"/>
          <w:szCs w:val="24"/>
          <w:u w:val="single"/>
        </w:rPr>
        <w:t>Yes</w:t>
      </w:r>
    </w:p>
    <w:p w:rsidR="00293825" w:rsidRPr="00293825" w:rsidRDefault="00293825" w:rsidP="00293825">
      <w:pPr>
        <w:rPr>
          <w:rFonts w:ascii="Comic Sans MS" w:hAnsi="Comic Sans MS"/>
          <w:sz w:val="24"/>
          <w:szCs w:val="24"/>
        </w:rPr>
      </w:pPr>
      <w:proofErr w:type="gramStart"/>
      <w:r w:rsidRPr="00293825">
        <w:rPr>
          <w:rFonts w:ascii="Comic Sans MS" w:hAnsi="Comic Sans MS"/>
          <w:sz w:val="24"/>
          <w:szCs w:val="24"/>
        </w:rPr>
        <w:t>Is accurate referencing used</w:t>
      </w:r>
      <w:proofErr w:type="gramEnd"/>
      <w:r w:rsidRPr="00293825">
        <w:rPr>
          <w:rFonts w:ascii="Comic Sans MS" w:hAnsi="Comic Sans MS"/>
          <w:sz w:val="24"/>
          <w:szCs w:val="24"/>
        </w:rPr>
        <w:t>, both in the text and in the references list?</w:t>
      </w:r>
      <w:r w:rsidR="00A91EA5">
        <w:rPr>
          <w:rFonts w:ascii="Comic Sans MS" w:hAnsi="Comic Sans MS"/>
          <w:sz w:val="24"/>
          <w:szCs w:val="24"/>
        </w:rPr>
        <w:t xml:space="preserve"> </w:t>
      </w:r>
      <w:r w:rsidR="00A91EA5" w:rsidRPr="00A91EA5">
        <w:rPr>
          <w:rFonts w:ascii="Comic Sans MS" w:hAnsi="Comic Sans MS"/>
          <w:color w:val="FF0000"/>
          <w:sz w:val="24"/>
          <w:szCs w:val="24"/>
          <w:u w:val="single"/>
        </w:rPr>
        <w:t>Yes</w:t>
      </w:r>
    </w:p>
    <w:p w:rsidR="00293825" w:rsidRPr="00293825" w:rsidRDefault="00293825" w:rsidP="00293825">
      <w:pPr>
        <w:rPr>
          <w:rFonts w:ascii="Comic Sans MS" w:hAnsi="Comic Sans MS"/>
          <w:sz w:val="24"/>
          <w:szCs w:val="24"/>
        </w:rPr>
      </w:pPr>
      <w:r w:rsidRPr="00293825">
        <w:rPr>
          <w:rFonts w:ascii="Comic Sans MS" w:hAnsi="Comic Sans MS"/>
          <w:sz w:val="24"/>
          <w:szCs w:val="24"/>
        </w:rPr>
        <w:t>Section B: Structure and development of the text</w:t>
      </w:r>
    </w:p>
    <w:p w:rsidR="00293825" w:rsidRPr="00293825" w:rsidRDefault="00293825" w:rsidP="00293825">
      <w:pPr>
        <w:rPr>
          <w:rFonts w:ascii="Comic Sans MS" w:hAnsi="Comic Sans MS"/>
          <w:sz w:val="24"/>
          <w:szCs w:val="24"/>
        </w:rPr>
      </w:pPr>
      <w:r w:rsidRPr="00293825">
        <w:rPr>
          <w:rFonts w:ascii="Comic Sans MS" w:hAnsi="Comic Sans MS"/>
          <w:sz w:val="24"/>
          <w:szCs w:val="24"/>
        </w:rPr>
        <w:t>Is the design and development of the text clear and appropriate to the title and its content? For</w:t>
      </w:r>
    </w:p>
    <w:p w:rsidR="00293825" w:rsidRPr="00293825" w:rsidRDefault="008920F7" w:rsidP="00293825">
      <w:pPr>
        <w:rPr>
          <w:rFonts w:ascii="Comic Sans MS" w:hAnsi="Comic Sans MS"/>
          <w:sz w:val="24"/>
          <w:szCs w:val="24"/>
        </w:rPr>
      </w:pPr>
      <w:r w:rsidRPr="00293825">
        <w:rPr>
          <w:rFonts w:ascii="Comic Sans MS" w:hAnsi="Comic Sans MS"/>
          <w:sz w:val="24"/>
          <w:szCs w:val="24"/>
        </w:rPr>
        <w:t>Example</w:t>
      </w:r>
      <w:r w:rsidR="00293825" w:rsidRPr="00293825">
        <w:rPr>
          <w:rFonts w:ascii="Comic Sans MS" w:hAnsi="Comic Sans MS"/>
          <w:sz w:val="24"/>
          <w:szCs w:val="24"/>
        </w:rPr>
        <w:t>:</w:t>
      </w:r>
    </w:p>
    <w:p w:rsidR="00293825" w:rsidRPr="00293825" w:rsidRDefault="00293825" w:rsidP="00293825">
      <w:pPr>
        <w:rPr>
          <w:rFonts w:ascii="Comic Sans MS" w:hAnsi="Comic Sans MS"/>
          <w:sz w:val="24"/>
          <w:szCs w:val="24"/>
        </w:rPr>
      </w:pPr>
      <w:r w:rsidRPr="00293825">
        <w:rPr>
          <w:rFonts w:ascii="Comic Sans MS" w:hAnsi="Comic Sans MS"/>
          <w:sz w:val="24"/>
          <w:szCs w:val="24"/>
        </w:rPr>
        <w:t>Questions Yes/no?</w:t>
      </w:r>
    </w:p>
    <w:p w:rsidR="00293825" w:rsidRPr="00A91EA5" w:rsidRDefault="00293825" w:rsidP="00293825">
      <w:pPr>
        <w:rPr>
          <w:rFonts w:ascii="Comic Sans MS" w:hAnsi="Comic Sans MS"/>
          <w:color w:val="FF0000"/>
          <w:sz w:val="24"/>
          <w:szCs w:val="24"/>
          <w:u w:val="single"/>
        </w:rPr>
      </w:pPr>
      <w:r w:rsidRPr="00293825">
        <w:rPr>
          <w:rFonts w:ascii="Comic Sans MS" w:hAnsi="Comic Sans MS"/>
          <w:sz w:val="24"/>
          <w:szCs w:val="24"/>
        </w:rPr>
        <w:t>Is the design of the essay appropriate to the task?</w:t>
      </w:r>
      <w:r w:rsidR="00A91EA5">
        <w:rPr>
          <w:rFonts w:ascii="Comic Sans MS" w:hAnsi="Comic Sans MS"/>
          <w:sz w:val="24"/>
          <w:szCs w:val="24"/>
        </w:rPr>
        <w:t xml:space="preserve"> </w:t>
      </w:r>
      <w:r w:rsidR="00A91EA5" w:rsidRPr="00A91EA5">
        <w:rPr>
          <w:rFonts w:ascii="Comic Sans MS" w:hAnsi="Comic Sans MS"/>
          <w:color w:val="FF0000"/>
          <w:sz w:val="24"/>
          <w:szCs w:val="24"/>
          <w:u w:val="single"/>
        </w:rPr>
        <w:t>Yes</w:t>
      </w:r>
    </w:p>
    <w:p w:rsidR="00293825" w:rsidRPr="00A91EA5" w:rsidRDefault="00293825" w:rsidP="00293825">
      <w:pPr>
        <w:rPr>
          <w:rFonts w:ascii="Comic Sans MS" w:hAnsi="Comic Sans MS"/>
          <w:color w:val="FF0000"/>
          <w:sz w:val="24"/>
          <w:szCs w:val="24"/>
          <w:u w:val="single"/>
        </w:rPr>
      </w:pPr>
      <w:r w:rsidRPr="00293825">
        <w:rPr>
          <w:rFonts w:ascii="Comic Sans MS" w:hAnsi="Comic Sans MS"/>
          <w:sz w:val="24"/>
          <w:szCs w:val="24"/>
        </w:rPr>
        <w:t>Is there a clear introduction that introduces the essay?</w:t>
      </w:r>
      <w:r w:rsidR="00A91EA5">
        <w:rPr>
          <w:rFonts w:ascii="Comic Sans MS" w:hAnsi="Comic Sans MS"/>
          <w:sz w:val="24"/>
          <w:szCs w:val="24"/>
        </w:rPr>
        <w:t xml:space="preserve"> </w:t>
      </w:r>
      <w:r w:rsidR="00A91EA5" w:rsidRPr="00A91EA5">
        <w:rPr>
          <w:rFonts w:ascii="Comic Sans MS" w:hAnsi="Comic Sans MS"/>
          <w:color w:val="FF0000"/>
          <w:sz w:val="24"/>
          <w:szCs w:val="24"/>
          <w:u w:val="single"/>
        </w:rPr>
        <w:t>Yes</w:t>
      </w:r>
    </w:p>
    <w:p w:rsidR="00293825" w:rsidRPr="00A91EA5" w:rsidRDefault="00293825" w:rsidP="00293825">
      <w:pPr>
        <w:rPr>
          <w:rFonts w:ascii="Comic Sans MS" w:hAnsi="Comic Sans MS"/>
          <w:color w:val="FF0000"/>
          <w:sz w:val="24"/>
          <w:szCs w:val="24"/>
          <w:u w:val="single"/>
        </w:rPr>
      </w:pPr>
      <w:r w:rsidRPr="00293825">
        <w:rPr>
          <w:rFonts w:ascii="Comic Sans MS" w:hAnsi="Comic Sans MS"/>
          <w:sz w:val="24"/>
          <w:szCs w:val="24"/>
        </w:rPr>
        <w:t>Is there a clear conclusion that relates back to the task?</w:t>
      </w:r>
      <w:r w:rsidR="00A91EA5">
        <w:rPr>
          <w:rFonts w:ascii="Comic Sans MS" w:hAnsi="Comic Sans MS"/>
          <w:sz w:val="24"/>
          <w:szCs w:val="24"/>
        </w:rPr>
        <w:t xml:space="preserve"> </w:t>
      </w:r>
      <w:r w:rsidR="00A91EA5" w:rsidRPr="00A91EA5">
        <w:rPr>
          <w:rFonts w:ascii="Comic Sans MS" w:hAnsi="Comic Sans MS"/>
          <w:color w:val="FF0000"/>
          <w:sz w:val="24"/>
          <w:szCs w:val="24"/>
          <w:u w:val="single"/>
        </w:rPr>
        <w:t>Yes</w:t>
      </w:r>
    </w:p>
    <w:p w:rsidR="00293825" w:rsidRPr="00293825" w:rsidRDefault="00293825" w:rsidP="00293825">
      <w:pPr>
        <w:rPr>
          <w:rFonts w:ascii="Comic Sans MS" w:hAnsi="Comic Sans MS"/>
          <w:sz w:val="24"/>
          <w:szCs w:val="24"/>
        </w:rPr>
      </w:pPr>
      <w:r w:rsidRPr="00293825">
        <w:rPr>
          <w:rFonts w:ascii="Comic Sans MS" w:hAnsi="Comic Sans MS"/>
          <w:sz w:val="24"/>
          <w:szCs w:val="24"/>
        </w:rPr>
        <w:t>Are all of the stages of the essay organised by high-level generalisations and key</w:t>
      </w:r>
    </w:p>
    <w:p w:rsidR="00293825" w:rsidRPr="00A91EA5" w:rsidRDefault="00293825" w:rsidP="00293825">
      <w:pPr>
        <w:rPr>
          <w:rFonts w:ascii="Comic Sans MS" w:hAnsi="Comic Sans MS"/>
          <w:color w:val="FF0000"/>
          <w:sz w:val="24"/>
          <w:szCs w:val="24"/>
          <w:u w:val="single"/>
        </w:rPr>
      </w:pPr>
      <w:r w:rsidRPr="00293825">
        <w:rPr>
          <w:rFonts w:ascii="Comic Sans MS" w:hAnsi="Comic Sans MS"/>
          <w:sz w:val="24"/>
          <w:szCs w:val="24"/>
        </w:rPr>
        <w:t>concepts? Is there sufficient evidence included?</w:t>
      </w:r>
      <w:r w:rsidR="00A91EA5">
        <w:rPr>
          <w:rFonts w:ascii="Comic Sans MS" w:hAnsi="Comic Sans MS"/>
          <w:sz w:val="24"/>
          <w:szCs w:val="24"/>
        </w:rPr>
        <w:t xml:space="preserve"> </w:t>
      </w:r>
      <w:r w:rsidR="00A91EA5" w:rsidRPr="00A91EA5">
        <w:rPr>
          <w:rFonts w:ascii="Comic Sans MS" w:hAnsi="Comic Sans MS"/>
          <w:color w:val="FF0000"/>
          <w:sz w:val="24"/>
          <w:szCs w:val="24"/>
          <w:u w:val="single"/>
        </w:rPr>
        <w:t>Yes</w:t>
      </w:r>
    </w:p>
    <w:p w:rsidR="00293825" w:rsidRPr="00A91EA5" w:rsidRDefault="00293825" w:rsidP="00293825">
      <w:pPr>
        <w:rPr>
          <w:rFonts w:ascii="Comic Sans MS" w:hAnsi="Comic Sans MS"/>
          <w:color w:val="FF0000"/>
          <w:sz w:val="24"/>
          <w:szCs w:val="24"/>
          <w:u w:val="single"/>
        </w:rPr>
      </w:pPr>
      <w:r w:rsidRPr="00293825">
        <w:rPr>
          <w:rFonts w:ascii="Comic Sans MS" w:hAnsi="Comic Sans MS"/>
          <w:sz w:val="24"/>
          <w:szCs w:val="24"/>
        </w:rPr>
        <w:t xml:space="preserve">Is all the information in the essay </w:t>
      </w:r>
      <w:proofErr w:type="gramStart"/>
      <w:r w:rsidRPr="00293825">
        <w:rPr>
          <w:rFonts w:ascii="Comic Sans MS" w:hAnsi="Comic Sans MS"/>
          <w:sz w:val="24"/>
          <w:szCs w:val="24"/>
        </w:rPr>
        <w:t>linked</w:t>
      </w:r>
      <w:proofErr w:type="gramEnd"/>
      <w:r w:rsidRPr="00293825">
        <w:rPr>
          <w:rFonts w:ascii="Comic Sans MS" w:hAnsi="Comic Sans MS"/>
          <w:sz w:val="24"/>
          <w:szCs w:val="24"/>
        </w:rPr>
        <w:t xml:space="preserve"> and connected?</w:t>
      </w:r>
      <w:r w:rsidR="00A91EA5">
        <w:rPr>
          <w:rFonts w:ascii="Comic Sans MS" w:hAnsi="Comic Sans MS"/>
          <w:sz w:val="24"/>
          <w:szCs w:val="24"/>
        </w:rPr>
        <w:t xml:space="preserve"> </w:t>
      </w:r>
      <w:r w:rsidR="00A91EA5" w:rsidRPr="00A91EA5">
        <w:rPr>
          <w:rFonts w:ascii="Comic Sans MS" w:hAnsi="Comic Sans MS"/>
          <w:color w:val="FF0000"/>
          <w:sz w:val="24"/>
          <w:szCs w:val="24"/>
          <w:u w:val="single"/>
        </w:rPr>
        <w:t>Yes</w:t>
      </w:r>
    </w:p>
    <w:p w:rsidR="00293825" w:rsidRPr="00293825" w:rsidRDefault="00293825" w:rsidP="00293825">
      <w:pPr>
        <w:rPr>
          <w:rFonts w:ascii="Comic Sans MS" w:hAnsi="Comic Sans MS"/>
          <w:sz w:val="24"/>
          <w:szCs w:val="24"/>
        </w:rPr>
      </w:pPr>
      <w:r w:rsidRPr="00293825">
        <w:rPr>
          <w:rFonts w:ascii="Comic Sans MS" w:hAnsi="Comic Sans MS"/>
          <w:sz w:val="24"/>
          <w:szCs w:val="24"/>
        </w:rPr>
        <w:t>Section C: Academic writing style</w:t>
      </w:r>
    </w:p>
    <w:p w:rsidR="00293825" w:rsidRPr="00293825" w:rsidRDefault="00293825" w:rsidP="00293825">
      <w:pPr>
        <w:rPr>
          <w:rFonts w:ascii="Comic Sans MS" w:hAnsi="Comic Sans MS"/>
          <w:sz w:val="24"/>
          <w:szCs w:val="24"/>
        </w:rPr>
      </w:pPr>
      <w:r w:rsidRPr="00293825">
        <w:rPr>
          <w:rFonts w:ascii="Comic Sans MS" w:hAnsi="Comic Sans MS"/>
          <w:sz w:val="24"/>
          <w:szCs w:val="24"/>
        </w:rPr>
        <w:t>Does the writing style conform to appropriate patterns of written academic English? For</w:t>
      </w:r>
    </w:p>
    <w:p w:rsidR="00293825" w:rsidRPr="00293825" w:rsidRDefault="008920F7" w:rsidP="00293825">
      <w:pPr>
        <w:rPr>
          <w:rFonts w:ascii="Comic Sans MS" w:hAnsi="Comic Sans MS"/>
          <w:sz w:val="24"/>
          <w:szCs w:val="24"/>
        </w:rPr>
      </w:pPr>
      <w:r w:rsidRPr="00293825">
        <w:rPr>
          <w:rFonts w:ascii="Comic Sans MS" w:hAnsi="Comic Sans MS"/>
          <w:sz w:val="24"/>
          <w:szCs w:val="24"/>
        </w:rPr>
        <w:t>Example</w:t>
      </w:r>
      <w:r w:rsidR="00293825" w:rsidRPr="00293825">
        <w:rPr>
          <w:rFonts w:ascii="Comic Sans MS" w:hAnsi="Comic Sans MS"/>
          <w:sz w:val="24"/>
          <w:szCs w:val="24"/>
        </w:rPr>
        <w:t>:</w:t>
      </w:r>
    </w:p>
    <w:p w:rsidR="00293825" w:rsidRPr="00293825" w:rsidRDefault="00293825" w:rsidP="00293825">
      <w:pPr>
        <w:rPr>
          <w:rFonts w:ascii="Comic Sans MS" w:hAnsi="Comic Sans MS"/>
          <w:sz w:val="24"/>
          <w:szCs w:val="24"/>
        </w:rPr>
      </w:pPr>
      <w:r w:rsidRPr="00293825">
        <w:rPr>
          <w:rFonts w:ascii="Comic Sans MS" w:hAnsi="Comic Sans MS"/>
          <w:sz w:val="24"/>
          <w:szCs w:val="24"/>
        </w:rPr>
        <w:t>Questions Yes/no?</w:t>
      </w:r>
    </w:p>
    <w:p w:rsidR="00293825" w:rsidRPr="00293825" w:rsidRDefault="00293825" w:rsidP="00293825">
      <w:pPr>
        <w:rPr>
          <w:rFonts w:ascii="Comic Sans MS" w:hAnsi="Comic Sans MS"/>
          <w:sz w:val="24"/>
          <w:szCs w:val="24"/>
        </w:rPr>
      </w:pPr>
      <w:r w:rsidRPr="00293825">
        <w:rPr>
          <w:rFonts w:ascii="Comic Sans MS" w:hAnsi="Comic Sans MS"/>
          <w:sz w:val="24"/>
          <w:szCs w:val="24"/>
        </w:rPr>
        <w:t>Have the relevant subject-specific words and word-combinations been used, with</w:t>
      </w:r>
    </w:p>
    <w:p w:rsidR="00293825" w:rsidRPr="00A91EA5" w:rsidRDefault="00293825" w:rsidP="00293825">
      <w:pPr>
        <w:rPr>
          <w:rFonts w:ascii="Comic Sans MS" w:hAnsi="Comic Sans MS"/>
          <w:color w:val="FF0000"/>
          <w:sz w:val="24"/>
          <w:szCs w:val="24"/>
          <w:u w:val="single"/>
        </w:rPr>
      </w:pPr>
      <w:proofErr w:type="gramStart"/>
      <w:r w:rsidRPr="00293825">
        <w:rPr>
          <w:rFonts w:ascii="Comic Sans MS" w:hAnsi="Comic Sans MS"/>
          <w:sz w:val="24"/>
          <w:szCs w:val="24"/>
        </w:rPr>
        <w:t>explanations</w:t>
      </w:r>
      <w:proofErr w:type="gramEnd"/>
      <w:r w:rsidRPr="00293825">
        <w:rPr>
          <w:rFonts w:ascii="Comic Sans MS" w:hAnsi="Comic Sans MS"/>
          <w:sz w:val="24"/>
          <w:szCs w:val="24"/>
        </w:rPr>
        <w:t xml:space="preserve"> where helpful?</w:t>
      </w:r>
      <w:r w:rsidR="00A91EA5">
        <w:rPr>
          <w:rFonts w:ascii="Comic Sans MS" w:hAnsi="Comic Sans MS"/>
          <w:sz w:val="24"/>
          <w:szCs w:val="24"/>
        </w:rPr>
        <w:t xml:space="preserve"> </w:t>
      </w:r>
      <w:r w:rsidR="00A91EA5" w:rsidRPr="00A91EA5">
        <w:rPr>
          <w:rFonts w:ascii="Comic Sans MS" w:hAnsi="Comic Sans MS"/>
          <w:color w:val="FF0000"/>
          <w:sz w:val="24"/>
          <w:szCs w:val="24"/>
          <w:u w:val="single"/>
        </w:rPr>
        <w:t>Yes</w:t>
      </w:r>
    </w:p>
    <w:p w:rsidR="00293825" w:rsidRPr="00A91EA5" w:rsidRDefault="00293825" w:rsidP="00293825">
      <w:pPr>
        <w:rPr>
          <w:rFonts w:ascii="Comic Sans MS" w:hAnsi="Comic Sans MS"/>
          <w:color w:val="FF0000"/>
          <w:sz w:val="24"/>
          <w:szCs w:val="24"/>
          <w:u w:val="single"/>
        </w:rPr>
      </w:pPr>
      <w:r w:rsidRPr="00293825">
        <w:rPr>
          <w:rFonts w:ascii="Comic Sans MS" w:hAnsi="Comic Sans MS"/>
          <w:sz w:val="24"/>
          <w:szCs w:val="24"/>
        </w:rPr>
        <w:t>Is there sufficient use of linking-words to introduce an argument?</w:t>
      </w:r>
      <w:r w:rsidR="00A91EA5">
        <w:rPr>
          <w:rFonts w:ascii="Comic Sans MS" w:hAnsi="Comic Sans MS"/>
          <w:sz w:val="24"/>
          <w:szCs w:val="24"/>
        </w:rPr>
        <w:t xml:space="preserve"> </w:t>
      </w:r>
      <w:r w:rsidR="00A91EA5" w:rsidRPr="00A91EA5">
        <w:rPr>
          <w:rFonts w:ascii="Comic Sans MS" w:hAnsi="Comic Sans MS"/>
          <w:color w:val="FF0000"/>
          <w:sz w:val="24"/>
          <w:szCs w:val="24"/>
          <w:u w:val="single"/>
        </w:rPr>
        <w:t>Yes</w:t>
      </w:r>
    </w:p>
    <w:p w:rsidR="00293825" w:rsidRPr="00293825" w:rsidRDefault="00293825" w:rsidP="00293825">
      <w:pPr>
        <w:rPr>
          <w:rFonts w:ascii="Comic Sans MS" w:hAnsi="Comic Sans MS"/>
          <w:sz w:val="24"/>
          <w:szCs w:val="24"/>
        </w:rPr>
      </w:pPr>
      <w:r w:rsidRPr="00293825">
        <w:rPr>
          <w:rFonts w:ascii="Comic Sans MS" w:hAnsi="Comic Sans MS"/>
          <w:sz w:val="24"/>
          <w:szCs w:val="24"/>
        </w:rPr>
        <w:t>Is the language appropriately formal, objective and abstract for the task and</w:t>
      </w:r>
    </w:p>
    <w:p w:rsidR="00293825" w:rsidRPr="00A91EA5" w:rsidRDefault="00293825" w:rsidP="00293825">
      <w:pPr>
        <w:rPr>
          <w:rFonts w:ascii="Comic Sans MS" w:hAnsi="Comic Sans MS"/>
          <w:color w:val="FF0000"/>
          <w:sz w:val="24"/>
          <w:szCs w:val="24"/>
          <w:u w:val="single"/>
        </w:rPr>
      </w:pPr>
      <w:proofErr w:type="gramStart"/>
      <w:r w:rsidRPr="00293825">
        <w:rPr>
          <w:rFonts w:ascii="Comic Sans MS" w:hAnsi="Comic Sans MS"/>
          <w:sz w:val="24"/>
          <w:szCs w:val="24"/>
        </w:rPr>
        <w:t>audience</w:t>
      </w:r>
      <w:proofErr w:type="gramEnd"/>
      <w:r w:rsidRPr="00293825">
        <w:rPr>
          <w:rFonts w:ascii="Comic Sans MS" w:hAnsi="Comic Sans MS"/>
          <w:sz w:val="24"/>
          <w:szCs w:val="24"/>
        </w:rPr>
        <w:t>?</w:t>
      </w:r>
      <w:r w:rsidR="00A91EA5">
        <w:rPr>
          <w:rFonts w:ascii="Comic Sans MS" w:hAnsi="Comic Sans MS"/>
          <w:sz w:val="24"/>
          <w:szCs w:val="24"/>
        </w:rPr>
        <w:t xml:space="preserve"> </w:t>
      </w:r>
      <w:r w:rsidR="00A91EA5" w:rsidRPr="00A91EA5">
        <w:rPr>
          <w:rFonts w:ascii="Comic Sans MS" w:hAnsi="Comic Sans MS"/>
          <w:color w:val="FF0000"/>
          <w:sz w:val="24"/>
          <w:szCs w:val="24"/>
          <w:u w:val="single"/>
        </w:rPr>
        <w:t>Yes</w:t>
      </w:r>
    </w:p>
    <w:p w:rsidR="00293825" w:rsidRPr="00293825" w:rsidRDefault="00293825" w:rsidP="00293825">
      <w:pPr>
        <w:rPr>
          <w:rFonts w:ascii="Comic Sans MS" w:hAnsi="Comic Sans MS"/>
          <w:sz w:val="24"/>
          <w:szCs w:val="24"/>
        </w:rPr>
      </w:pPr>
      <w:r w:rsidRPr="00293825">
        <w:rPr>
          <w:rFonts w:ascii="Comic Sans MS" w:hAnsi="Comic Sans MS"/>
          <w:sz w:val="24"/>
          <w:szCs w:val="24"/>
        </w:rPr>
        <w:t>Section D: Quality of presentation</w:t>
      </w:r>
    </w:p>
    <w:p w:rsidR="00293825" w:rsidRPr="00293825" w:rsidRDefault="00293825" w:rsidP="00293825">
      <w:pPr>
        <w:rPr>
          <w:rFonts w:ascii="Comic Sans MS" w:hAnsi="Comic Sans MS"/>
          <w:sz w:val="24"/>
          <w:szCs w:val="24"/>
        </w:rPr>
      </w:pPr>
      <w:r w:rsidRPr="00293825">
        <w:rPr>
          <w:rFonts w:ascii="Comic Sans MS" w:hAnsi="Comic Sans MS"/>
          <w:sz w:val="24"/>
          <w:szCs w:val="24"/>
        </w:rPr>
        <w:t>Does the assignment look professional? For example:</w:t>
      </w:r>
    </w:p>
    <w:p w:rsidR="00293825" w:rsidRPr="00293825" w:rsidRDefault="00293825" w:rsidP="00293825">
      <w:pPr>
        <w:rPr>
          <w:rFonts w:ascii="Comic Sans MS" w:hAnsi="Comic Sans MS"/>
          <w:sz w:val="24"/>
          <w:szCs w:val="24"/>
        </w:rPr>
      </w:pPr>
      <w:r w:rsidRPr="00293825">
        <w:rPr>
          <w:rFonts w:ascii="Comic Sans MS" w:hAnsi="Comic Sans MS"/>
          <w:sz w:val="24"/>
          <w:szCs w:val="24"/>
        </w:rPr>
        <w:t>Questions Yes/no?</w:t>
      </w:r>
    </w:p>
    <w:p w:rsidR="00293825" w:rsidRPr="00A91EA5" w:rsidRDefault="00293825" w:rsidP="00293825">
      <w:pPr>
        <w:rPr>
          <w:rFonts w:ascii="Comic Sans MS" w:hAnsi="Comic Sans MS"/>
          <w:color w:val="FF0000"/>
          <w:sz w:val="24"/>
          <w:szCs w:val="24"/>
          <w:u w:val="single"/>
        </w:rPr>
      </w:pPr>
      <w:r w:rsidRPr="00293825">
        <w:rPr>
          <w:rFonts w:ascii="Comic Sans MS" w:hAnsi="Comic Sans MS"/>
          <w:sz w:val="24"/>
          <w:szCs w:val="24"/>
        </w:rPr>
        <w:lastRenderedPageBreak/>
        <w:t>Is the sentence structure accurate?</w:t>
      </w:r>
      <w:r w:rsidR="00A91EA5">
        <w:rPr>
          <w:rFonts w:ascii="Comic Sans MS" w:hAnsi="Comic Sans MS"/>
          <w:sz w:val="24"/>
          <w:szCs w:val="24"/>
        </w:rPr>
        <w:t xml:space="preserve"> </w:t>
      </w:r>
      <w:r w:rsidR="00A91EA5" w:rsidRPr="00A91EA5">
        <w:rPr>
          <w:rFonts w:ascii="Comic Sans MS" w:hAnsi="Comic Sans MS"/>
          <w:color w:val="FF0000"/>
          <w:sz w:val="24"/>
          <w:szCs w:val="24"/>
          <w:u w:val="single"/>
        </w:rPr>
        <w:t>Yes</w:t>
      </w:r>
    </w:p>
    <w:p w:rsidR="00293825" w:rsidRPr="00293825" w:rsidRDefault="00293825" w:rsidP="00293825">
      <w:pPr>
        <w:rPr>
          <w:rFonts w:ascii="Comic Sans MS" w:hAnsi="Comic Sans MS"/>
          <w:sz w:val="24"/>
          <w:szCs w:val="24"/>
        </w:rPr>
      </w:pPr>
      <w:r w:rsidRPr="00293825">
        <w:rPr>
          <w:rFonts w:ascii="Comic Sans MS" w:hAnsi="Comic Sans MS"/>
          <w:sz w:val="24"/>
          <w:szCs w:val="24"/>
        </w:rPr>
        <w:t>Is the spelling correct?</w:t>
      </w:r>
      <w:r w:rsidR="00A91EA5">
        <w:rPr>
          <w:rFonts w:ascii="Comic Sans MS" w:hAnsi="Comic Sans MS"/>
          <w:sz w:val="24"/>
          <w:szCs w:val="24"/>
        </w:rPr>
        <w:t xml:space="preserve"> </w:t>
      </w:r>
      <w:r w:rsidR="00A91EA5" w:rsidRPr="00A91EA5">
        <w:rPr>
          <w:rFonts w:ascii="Comic Sans MS" w:hAnsi="Comic Sans MS"/>
          <w:color w:val="FF0000"/>
          <w:sz w:val="24"/>
          <w:szCs w:val="24"/>
          <w:u w:val="single"/>
        </w:rPr>
        <w:t>Yes</w:t>
      </w:r>
    </w:p>
    <w:p w:rsidR="008C09C0" w:rsidRPr="00A91EA5" w:rsidRDefault="00293825" w:rsidP="00293825">
      <w:pPr>
        <w:rPr>
          <w:rFonts w:ascii="Comic Sans MS" w:hAnsi="Comic Sans MS"/>
          <w:color w:val="FF0000"/>
          <w:sz w:val="24"/>
          <w:szCs w:val="24"/>
          <w:u w:val="single"/>
        </w:rPr>
      </w:pPr>
      <w:r w:rsidRPr="00293825">
        <w:rPr>
          <w:rFonts w:ascii="Comic Sans MS" w:hAnsi="Comic Sans MS"/>
          <w:sz w:val="24"/>
          <w:szCs w:val="24"/>
        </w:rPr>
        <w:t>Is the punctuation appropriate?</w:t>
      </w:r>
      <w:r w:rsidR="00A91EA5">
        <w:rPr>
          <w:rFonts w:ascii="Comic Sans MS" w:hAnsi="Comic Sans MS"/>
          <w:sz w:val="24"/>
          <w:szCs w:val="24"/>
        </w:rPr>
        <w:t xml:space="preserve"> </w:t>
      </w:r>
      <w:r w:rsidR="00A91EA5" w:rsidRPr="00A91EA5">
        <w:rPr>
          <w:rFonts w:ascii="Comic Sans MS" w:hAnsi="Comic Sans MS"/>
          <w:color w:val="FF0000"/>
          <w:sz w:val="24"/>
          <w:szCs w:val="24"/>
          <w:u w:val="single"/>
        </w:rPr>
        <w:t>Yes</w:t>
      </w:r>
      <w:bookmarkStart w:id="0" w:name="_GoBack"/>
      <w:bookmarkEnd w:id="0"/>
    </w:p>
    <w:sectPr w:rsidR="008C09C0" w:rsidRPr="00A91EA5">
      <w:head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C09C0" w:rsidRDefault="008C09C0" w:rsidP="008C09C0">
      <w:pPr>
        <w:spacing w:after="0" w:line="240" w:lineRule="auto"/>
      </w:pPr>
      <w:r>
        <w:separator/>
      </w:r>
    </w:p>
  </w:endnote>
  <w:endnote w:type="continuationSeparator" w:id="0">
    <w:p w:rsidR="008C09C0" w:rsidRDefault="008C09C0" w:rsidP="008C09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C09C0" w:rsidRDefault="008C09C0" w:rsidP="008C09C0">
      <w:pPr>
        <w:spacing w:after="0" w:line="240" w:lineRule="auto"/>
      </w:pPr>
      <w:r>
        <w:separator/>
      </w:r>
    </w:p>
  </w:footnote>
  <w:footnote w:type="continuationSeparator" w:id="0">
    <w:p w:rsidR="008C09C0" w:rsidRDefault="008C09C0" w:rsidP="008C09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09C0" w:rsidRDefault="008C09C0" w:rsidP="008C09C0">
    <w:pPr>
      <w:pStyle w:val="Header"/>
      <w:jc w:val="center"/>
    </w:pPr>
    <w:r>
      <w:rPr>
        <w:caps/>
        <w:noProof/>
        <w:color w:val="808080" w:themeColor="background1" w:themeShade="80"/>
        <w:sz w:val="20"/>
        <w:szCs w:val="20"/>
        <w:lang w:eastAsia="en-GB"/>
      </w:rPr>
      <mc:AlternateContent>
        <mc:Choice Requires="wpg">
          <w:drawing>
            <wp:anchor distT="0" distB="0" distL="114300" distR="114300" simplePos="0" relativeHeight="251659264" behindDoc="0" locked="0" layoutInCell="1" allowOverlap="1">
              <wp:simplePos x="0" y="0"/>
              <wp:positionH relativeFrom="page">
                <wp:align>left</wp:align>
              </wp:positionH>
              <mc:AlternateContent>
                <mc:Choice Requires="wp14">
                  <wp:positionV relativeFrom="page">
                    <wp14:pctPosVOffset>2300</wp14:pctPosVOffset>
                  </wp:positionV>
                </mc:Choice>
                <mc:Fallback>
                  <wp:positionV relativeFrom="page">
                    <wp:posOffset>245745</wp:posOffset>
                  </wp:positionV>
                </mc:Fallback>
              </mc:AlternateContent>
              <wp:extent cx="1700784" cy="1024128"/>
              <wp:effectExtent l="0" t="0" r="0" b="5080"/>
              <wp:wrapNone/>
              <wp:docPr id="158" name="Group 158"/>
              <wp:cNvGraphicFramePr/>
              <a:graphic xmlns:a="http://schemas.openxmlformats.org/drawingml/2006/main">
                <a:graphicData uri="http://schemas.microsoft.com/office/word/2010/wordprocessingGroup">
                  <wpg:wgp>
                    <wpg:cNvGrpSpPr/>
                    <wpg:grpSpPr>
                      <a:xfrm>
                        <a:off x="0" y="0"/>
                        <a:ext cx="1700784" cy="1024128"/>
                        <a:chOff x="0" y="0"/>
                        <a:chExt cx="1700784" cy="1024128"/>
                      </a:xfrm>
                    </wpg:grpSpPr>
                    <wpg:grpSp>
                      <wpg:cNvPr id="159" name="Group 159"/>
                      <wpg:cNvGrpSpPr/>
                      <wpg:grpSpPr>
                        <a:xfrm>
                          <a:off x="0" y="0"/>
                          <a:ext cx="1700784" cy="1024128"/>
                          <a:chOff x="0" y="0"/>
                          <a:chExt cx="1700784" cy="1024128"/>
                        </a:xfrm>
                      </wpg:grpSpPr>
                      <wps:wsp>
                        <wps:cNvPr id="160" name="Rectangle 160"/>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1" name="Rectangle 1"/>
                        <wps:cNvSpPr/>
                        <wps:spPr>
                          <a:xfrm>
                            <a:off x="22860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910372 w 1462822"/>
                              <a:gd name="connsiteY2" fmla="*/ 376306 h 1014481"/>
                              <a:gd name="connsiteX3" fmla="*/ 0 w 1462822"/>
                              <a:gd name="connsiteY3" fmla="*/ 1014481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910372" y="376306"/>
                                </a:lnTo>
                                <a:lnTo>
                                  <a:pt x="0" y="1014481"/>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2" name="Rectangle 162"/>
                        <wps:cNvSpPr/>
                        <wps:spPr>
                          <a:xfrm>
                            <a:off x="228600" y="0"/>
                            <a:ext cx="1472184" cy="1024128"/>
                          </a:xfrm>
                          <a:prstGeom prst="rect">
                            <a:avLst/>
                          </a:prstGeom>
                          <a:blipFill>
                            <a:blip r:embed="rId1"/>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63" name="Text Box 163"/>
                      <wps:cNvSpPr txBox="1"/>
                      <wps:spPr>
                        <a:xfrm flipH="1">
                          <a:off x="237067" y="18942"/>
                          <a:ext cx="442824" cy="3752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C09C0" w:rsidRDefault="008C09C0">
                            <w:pPr>
                              <w:pStyle w:val="Header"/>
                              <w:jc w:val="right"/>
                              <w:rPr>
                                <w:color w:val="FFFFFF" w:themeColor="background1"/>
                                <w:sz w:val="24"/>
                                <w:szCs w:val="24"/>
                              </w:rPr>
                            </w:pPr>
                            <w:r>
                              <w:rPr>
                                <w:color w:val="FFFFFF" w:themeColor="background1"/>
                                <w:sz w:val="24"/>
                                <w:szCs w:val="24"/>
                              </w:rPr>
                              <w:fldChar w:fldCharType="begin"/>
                            </w:r>
                            <w:r>
                              <w:rPr>
                                <w:color w:val="FFFFFF" w:themeColor="background1"/>
                                <w:sz w:val="24"/>
                                <w:szCs w:val="24"/>
                              </w:rPr>
                              <w:instrText xml:space="preserve"> PAGE   \* MERGEFORMAT </w:instrText>
                            </w:r>
                            <w:r>
                              <w:rPr>
                                <w:color w:val="FFFFFF" w:themeColor="background1"/>
                                <w:sz w:val="24"/>
                                <w:szCs w:val="24"/>
                              </w:rPr>
                              <w:fldChar w:fldCharType="separate"/>
                            </w:r>
                            <w:r w:rsidR="003B2845">
                              <w:rPr>
                                <w:noProof/>
                                <w:color w:val="FFFFFF" w:themeColor="background1"/>
                                <w:sz w:val="24"/>
                                <w:szCs w:val="24"/>
                              </w:rPr>
                              <w:t>10</w:t>
                            </w:r>
                            <w:r>
                              <w:rPr>
                                <w:noProof/>
                                <w:color w:val="FFFFFF" w:themeColor="background1"/>
                                <w:sz w:val="24"/>
                                <w:szCs w:val="24"/>
                              </w:rPr>
                              <w:fldChar w:fldCharType="end"/>
                            </w:r>
                          </w:p>
                        </w:txbxContent>
                      </wps:txbx>
                      <wps:bodyPr rot="0" spcFirstLastPara="0" vertOverflow="overflow" horzOverflow="overflow" vert="horz" wrap="square" lIns="91440" tIns="91440" rIns="91440" bIns="9144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158" o:spid="_x0000_s1026" style="position:absolute;left:0;text-align:left;margin-left:0;margin-top:0;width:133.9pt;height:80.65pt;z-index:251659264;mso-top-percent:23;mso-position-horizontal:left;mso-position-horizontal-relative:page;mso-position-vertical-relative:page;mso-top-percent:23;mso-width-relative:margin;mso-height-relative:margin"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">
              <v:group id="Group 159" o:spid="_x0000_s1027" style="position:absolute;width:17007;height:10241" coordsize="17007,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">
                <v:rect id="Rectangle 160" o:spid="_x0000_s1028"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" fillcolor="white [3212]" stroked="f" strokeweight="1pt">
                  <v:fill opacity="0"/>
                </v:rect>
                <v:shape id="Rectangle 1" o:spid="_x0000_s1029" style="position:absolute;left:2286;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" path="m,l1462822,,910372,376306,,1014481,,xe" fillcolor="#5b9bd5 [3204]" stroked="f" strokeweight="1pt">
                  <v:stroke joinstyle="miter"/>
                  <v:path arrowok="t" o:connecttype="custom" o:connectlocs="0,0;1463040,0;910508,376493;0,1014984;0,0" o:connectangles="0,0,0,0,0"/>
                </v:shape>
                <v:rect id="Rectangle 162" o:spid="_x0000_s1030"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" stroked="f" strokeweight="1pt">
                  <v:fill r:id="rId2" o:title="" recolor="t" rotate="t" type="frame"/>
                </v:rect>
              </v:group>
              <v:shapetype id="_x0000_t202" coordsize="21600,21600" o:spt="202" path="m,l,21600r21600,l21600,xe">
                <v:stroke joinstyle="miter"/>
                <v:path gradientshapeok="t" o:connecttype="rect"/>
              </v:shapetype>
              <v:shape id="Text Box 163" o:spid="_x0000_s1031" type="#_x0000_t202" style="position:absolute;left:2370;top:189;width:4428;height:3753;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" filled="f" stroked="f" strokeweight=".5pt">
                <v:textbox inset=",7.2pt,,7.2pt">
                  <w:txbxContent>
                    <w:p w:rsidR="008C09C0" w:rsidRDefault="008C09C0">
                      <w:pPr>
                        <w:pStyle w:val="Header"/>
                        <w:jc w:val="right"/>
                        <w:rPr>
                          <w:color w:val="FFFFFF" w:themeColor="background1"/>
                          <w:sz w:val="24"/>
                          <w:szCs w:val="24"/>
                        </w:rPr>
                      </w:pPr>
                      <w:r>
                        <w:rPr>
                          <w:color w:val="FFFFFF" w:themeColor="background1"/>
                          <w:sz w:val="24"/>
                          <w:szCs w:val="24"/>
                        </w:rPr>
                        <w:fldChar w:fldCharType="begin"/>
                      </w:r>
                      <w:r>
                        <w:rPr>
                          <w:color w:val="FFFFFF" w:themeColor="background1"/>
                          <w:sz w:val="24"/>
                          <w:szCs w:val="24"/>
                        </w:rPr>
                        <w:instrText xml:space="preserve"> PAGE   \* MERGEFORMAT </w:instrText>
                      </w:r>
                      <w:r>
                        <w:rPr>
                          <w:color w:val="FFFFFF" w:themeColor="background1"/>
                          <w:sz w:val="24"/>
                          <w:szCs w:val="24"/>
                        </w:rPr>
                        <w:fldChar w:fldCharType="separate"/>
                      </w:r>
                      <w:r w:rsidR="003B2845">
                        <w:rPr>
                          <w:noProof/>
                          <w:color w:val="FFFFFF" w:themeColor="background1"/>
                          <w:sz w:val="24"/>
                          <w:szCs w:val="24"/>
                        </w:rPr>
                        <w:t>10</w:t>
                      </w:r>
                      <w:r>
                        <w:rPr>
                          <w:noProof/>
                          <w:color w:val="FFFFFF" w:themeColor="background1"/>
                          <w:sz w:val="24"/>
                          <w:szCs w:val="24"/>
                        </w:rPr>
                        <w:fldChar w:fldCharType="end"/>
                      </w:r>
                    </w:p>
                  </w:txbxContent>
                </v:textbox>
              </v:shape>
              <w10:wrap anchorx="page" anchory="page"/>
            </v:group>
          </w:pict>
        </mc:Fallback>
      </mc:AlternateContent>
    </w:r>
    <w:r>
      <w:t>Disan Buteera/ E300561X/ Part 1 a, part 2 a and b.</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C006C5"/>
    <w:multiLevelType w:val="hybridMultilevel"/>
    <w:tmpl w:val="9D18509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6B5730B"/>
    <w:multiLevelType w:val="hybridMultilevel"/>
    <w:tmpl w:val="F0F0D4D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GB" w:vendorID="64" w:dllVersion="131078"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09C0"/>
    <w:rsid w:val="00000896"/>
    <w:rsid w:val="00035C52"/>
    <w:rsid w:val="000467BC"/>
    <w:rsid w:val="00047126"/>
    <w:rsid w:val="00060E50"/>
    <w:rsid w:val="000D17EE"/>
    <w:rsid w:val="00104B6D"/>
    <w:rsid w:val="001D665B"/>
    <w:rsid w:val="00205FAD"/>
    <w:rsid w:val="00207FD6"/>
    <w:rsid w:val="00214E3E"/>
    <w:rsid w:val="002369AC"/>
    <w:rsid w:val="00293825"/>
    <w:rsid w:val="002C4C39"/>
    <w:rsid w:val="003A017E"/>
    <w:rsid w:val="003B2845"/>
    <w:rsid w:val="003F3B54"/>
    <w:rsid w:val="00420F2E"/>
    <w:rsid w:val="00456F40"/>
    <w:rsid w:val="004E7F9F"/>
    <w:rsid w:val="00504683"/>
    <w:rsid w:val="00535CAE"/>
    <w:rsid w:val="005C3D59"/>
    <w:rsid w:val="00601220"/>
    <w:rsid w:val="00672603"/>
    <w:rsid w:val="0067597D"/>
    <w:rsid w:val="006A41C3"/>
    <w:rsid w:val="006B0A08"/>
    <w:rsid w:val="006E289E"/>
    <w:rsid w:val="007014F6"/>
    <w:rsid w:val="007130D7"/>
    <w:rsid w:val="00723F9B"/>
    <w:rsid w:val="0073003A"/>
    <w:rsid w:val="00733575"/>
    <w:rsid w:val="00736E03"/>
    <w:rsid w:val="0073793A"/>
    <w:rsid w:val="0077007D"/>
    <w:rsid w:val="007D5EF4"/>
    <w:rsid w:val="007E7823"/>
    <w:rsid w:val="008235D1"/>
    <w:rsid w:val="0084168F"/>
    <w:rsid w:val="008920F7"/>
    <w:rsid w:val="008C09C0"/>
    <w:rsid w:val="008F45FF"/>
    <w:rsid w:val="00912AA7"/>
    <w:rsid w:val="00972892"/>
    <w:rsid w:val="009734F2"/>
    <w:rsid w:val="009A720C"/>
    <w:rsid w:val="00A163DD"/>
    <w:rsid w:val="00A63BCD"/>
    <w:rsid w:val="00A72D99"/>
    <w:rsid w:val="00A73F02"/>
    <w:rsid w:val="00A91EA5"/>
    <w:rsid w:val="00AD2C94"/>
    <w:rsid w:val="00B314CA"/>
    <w:rsid w:val="00BA3E80"/>
    <w:rsid w:val="00BB01F8"/>
    <w:rsid w:val="00BB0433"/>
    <w:rsid w:val="00BC247A"/>
    <w:rsid w:val="00C74BAE"/>
    <w:rsid w:val="00CB6302"/>
    <w:rsid w:val="00CD23C0"/>
    <w:rsid w:val="00D55808"/>
    <w:rsid w:val="00D7412D"/>
    <w:rsid w:val="00D93111"/>
    <w:rsid w:val="00DE329E"/>
    <w:rsid w:val="00E368A3"/>
    <w:rsid w:val="00E52CE9"/>
    <w:rsid w:val="00F63587"/>
    <w:rsid w:val="00FE1B6B"/>
    <w:rsid w:val="00FF0C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79B2B"/>
  <w15:chartTrackingRefBased/>
  <w15:docId w15:val="{A7E6EEE5-B1DF-437F-B5D7-DF6DD4D34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C09C0"/>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09C0"/>
  </w:style>
  <w:style w:type="paragraph" w:styleId="Footer">
    <w:name w:val="footer"/>
    <w:basedOn w:val="Normal"/>
    <w:link w:val="FooterChar"/>
    <w:uiPriority w:val="99"/>
    <w:unhideWhenUsed/>
    <w:rsid w:val="008C09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8C09C0"/>
  </w:style>
  <w:style w:type="paragraph" w:styleId="ListParagraph">
    <w:name w:val="List Paragraph"/>
    <w:basedOn w:val="Normal"/>
    <w:uiPriority w:val="34"/>
    <w:qFormat/>
    <w:rsid w:val="00A72D99"/>
    <w:pPr>
      <w:ind w:left="720"/>
      <w:contextualSpacing/>
    </w:pPr>
  </w:style>
  <w:style w:type="character" w:styleId="Hyperlink">
    <w:name w:val="Hyperlink"/>
    <w:basedOn w:val="DefaultParagraphFont"/>
    <w:uiPriority w:val="99"/>
    <w:unhideWhenUsed/>
    <w:rsid w:val="00F6358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earn2.open.ac.uk/mod/oucontent/view.php?id=1443640"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learn2.open.ac.uk/mod/oucontent/view.php?id=1443636&amp;section=1.2"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elp.open.ac.uk/topic/study-skills/category/study-skills-for-online-learnin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learn2.open.ac.uk/mod/oucontent/view.php?id=1443650" TargetMode="External"/><Relationship Id="rId4" Type="http://schemas.openxmlformats.org/officeDocument/2006/relationships/settings" Target="settings.xml"/><Relationship Id="rId9" Type="http://schemas.openxmlformats.org/officeDocument/2006/relationships/hyperlink" Target="https://help.open.ac.uk/critical-reading-techniques"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38941C-29F3-4D03-99B1-2B9C291A62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322</TotalTime>
  <Pages>10</Pages>
  <Words>2967</Words>
  <Characters>16913</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Nottingham City Council</Company>
  <LinksUpToDate>false</LinksUpToDate>
  <CharactersWithSpaces>19841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nl_112208</dc:creator>
  <cp:keywords/>
  <dc:description/>
  <cp:lastModifiedBy>nl_112208</cp:lastModifiedBy>
  <cp:revision>28</cp:revision>
  <dcterms:created xsi:type="dcterms:W3CDTF">2020-01-18T14:02:00Z</dcterms:created>
  <dcterms:modified xsi:type="dcterms:W3CDTF">2020-01-22T17:34:00Z</dcterms:modified>
</cp:coreProperties>
</file>